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FA5" w:rsidRDefault="006C7E96" w:rsidP="00A02FA5">
      <w:pPr>
        <w:rPr>
          <w:rFonts w:ascii="Aaux Pro-Regular" w:hAnsi="Aaux Pro-Regular"/>
          <w:sz w:val="20"/>
        </w:rPr>
      </w:pPr>
      <w:r>
        <w:rPr>
          <w:rFonts w:ascii="Aaux Pro-Regular" w:hAnsi="Aaux Pro-Regular"/>
          <w:noProof/>
          <w:sz w:val="20"/>
        </w:rPr>
        <w:drawing>
          <wp:anchor distT="0" distB="0" distL="114300" distR="114300" simplePos="0" relativeHeight="251658240" behindDoc="1" locked="0" layoutInCell="1" allowOverlap="1">
            <wp:simplePos x="0" y="0"/>
            <wp:positionH relativeFrom="column">
              <wp:posOffset>-1143000</wp:posOffset>
            </wp:positionH>
            <wp:positionV relativeFrom="paragraph">
              <wp:posOffset>-933450</wp:posOffset>
            </wp:positionV>
            <wp:extent cx="3022600" cy="10058400"/>
            <wp:effectExtent l="19050" t="0" r="6350" b="0"/>
            <wp:wrapNone/>
            <wp:docPr id="1" name="" descr="Agenda template (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enda template (A).jpg"/>
                    <pic:cNvPicPr/>
                  </pic:nvPicPr>
                  <pic:blipFill>
                    <a:blip r:embed="rId8" cstate="print"/>
                    <a:stretch>
                      <a:fillRect/>
                    </a:stretch>
                  </pic:blipFill>
                  <pic:spPr>
                    <a:xfrm>
                      <a:off x="0" y="0"/>
                      <a:ext cx="3022600" cy="10058400"/>
                    </a:xfrm>
                    <a:prstGeom prst="rect">
                      <a:avLst/>
                    </a:prstGeom>
                  </pic:spPr>
                </pic:pic>
              </a:graphicData>
            </a:graphic>
          </wp:anchor>
        </w:drawing>
      </w:r>
    </w:p>
    <w:p w:rsidR="00996283" w:rsidRPr="00996283" w:rsidRDefault="00996283" w:rsidP="00996283">
      <w:pPr>
        <w:rPr>
          <w:rFonts w:asciiTheme="minorHAnsi" w:hAnsiTheme="minorHAnsi"/>
          <w:b/>
        </w:rPr>
      </w:pPr>
    </w:p>
    <w:p w:rsidR="00E42372" w:rsidRPr="00726C10" w:rsidRDefault="00E42372" w:rsidP="00E42372">
      <w:pPr>
        <w:jc w:val="center"/>
        <w:rPr>
          <w:rFonts w:asciiTheme="majorHAnsi" w:hAnsiTheme="majorHAnsi" w:cstheme="majorHAnsi"/>
          <w:b/>
          <w:sz w:val="32"/>
          <w:szCs w:val="32"/>
        </w:rPr>
      </w:pPr>
      <w:r w:rsidRPr="00726C10">
        <w:rPr>
          <w:rFonts w:asciiTheme="majorHAnsi" w:hAnsiTheme="majorHAnsi" w:cstheme="majorHAnsi"/>
          <w:b/>
          <w:sz w:val="32"/>
          <w:szCs w:val="32"/>
        </w:rPr>
        <w:t>State University of New York</w:t>
      </w:r>
    </w:p>
    <w:p w:rsidR="00E42372" w:rsidRPr="00726C10" w:rsidRDefault="00E42372" w:rsidP="00E42372">
      <w:pPr>
        <w:jc w:val="center"/>
        <w:rPr>
          <w:rFonts w:asciiTheme="majorHAnsi" w:hAnsiTheme="majorHAnsi" w:cstheme="majorHAnsi"/>
          <w:b/>
          <w:sz w:val="32"/>
          <w:szCs w:val="32"/>
        </w:rPr>
      </w:pPr>
      <w:r w:rsidRPr="00726C10">
        <w:rPr>
          <w:rFonts w:asciiTheme="majorHAnsi" w:hAnsiTheme="majorHAnsi" w:cstheme="majorHAnsi"/>
          <w:b/>
          <w:sz w:val="32"/>
          <w:szCs w:val="32"/>
        </w:rPr>
        <w:t>Office of the University Auditor</w:t>
      </w:r>
    </w:p>
    <w:p w:rsidR="00E42372" w:rsidRPr="00726C10" w:rsidRDefault="00E42372" w:rsidP="00E42372">
      <w:pPr>
        <w:jc w:val="center"/>
        <w:rPr>
          <w:rFonts w:asciiTheme="majorHAnsi" w:hAnsiTheme="majorHAnsi" w:cstheme="majorHAnsi"/>
          <w:b/>
          <w:sz w:val="32"/>
          <w:szCs w:val="32"/>
        </w:rPr>
      </w:pPr>
      <w:r w:rsidRPr="00726C10">
        <w:rPr>
          <w:rFonts w:asciiTheme="majorHAnsi" w:hAnsiTheme="majorHAnsi" w:cstheme="majorHAnsi"/>
          <w:b/>
          <w:sz w:val="32"/>
          <w:szCs w:val="32"/>
        </w:rPr>
        <w:t>SUBOA Meeting</w:t>
      </w:r>
    </w:p>
    <w:p w:rsidR="00E42372" w:rsidRPr="00726C10" w:rsidRDefault="009251BE" w:rsidP="009251BE">
      <w:pPr>
        <w:tabs>
          <w:tab w:val="left" w:pos="3024"/>
          <w:tab w:val="center" w:pos="4500"/>
        </w:tabs>
        <w:rPr>
          <w:rFonts w:asciiTheme="majorHAnsi" w:hAnsiTheme="majorHAnsi" w:cstheme="majorHAnsi"/>
          <w:b/>
          <w:sz w:val="32"/>
          <w:szCs w:val="32"/>
        </w:rPr>
      </w:pPr>
      <w:r>
        <w:rPr>
          <w:rFonts w:asciiTheme="majorHAnsi" w:hAnsiTheme="majorHAnsi" w:cstheme="majorHAnsi"/>
          <w:b/>
          <w:sz w:val="32"/>
          <w:szCs w:val="32"/>
        </w:rPr>
        <w:tab/>
      </w:r>
      <w:r>
        <w:rPr>
          <w:rFonts w:asciiTheme="majorHAnsi" w:hAnsiTheme="majorHAnsi" w:cstheme="majorHAnsi"/>
          <w:b/>
          <w:sz w:val="32"/>
          <w:szCs w:val="32"/>
        </w:rPr>
        <w:tab/>
        <w:t>November 13, 2013</w:t>
      </w:r>
    </w:p>
    <w:p w:rsidR="00E42372" w:rsidRPr="00726C10" w:rsidRDefault="00E42372" w:rsidP="00E42372">
      <w:pPr>
        <w:jc w:val="center"/>
        <w:rPr>
          <w:rFonts w:asciiTheme="majorHAnsi" w:hAnsiTheme="majorHAnsi" w:cstheme="majorHAnsi"/>
          <w:b/>
          <w:sz w:val="32"/>
          <w:szCs w:val="32"/>
        </w:rPr>
      </w:pPr>
      <w:r w:rsidRPr="00726C10">
        <w:rPr>
          <w:rFonts w:asciiTheme="majorHAnsi" w:hAnsiTheme="majorHAnsi" w:cstheme="majorHAnsi"/>
          <w:b/>
          <w:sz w:val="32"/>
          <w:szCs w:val="32"/>
        </w:rPr>
        <w:t>Audit Update</w:t>
      </w:r>
    </w:p>
    <w:p w:rsidR="00E42372" w:rsidRPr="00726C10" w:rsidRDefault="00E42372" w:rsidP="00E42372">
      <w:pPr>
        <w:rPr>
          <w:rFonts w:asciiTheme="majorHAnsi" w:hAnsiTheme="majorHAnsi" w:cstheme="majorHAnsi"/>
          <w:sz w:val="28"/>
          <w:szCs w:val="28"/>
        </w:rPr>
      </w:pPr>
    </w:p>
    <w:p w:rsidR="00E42372" w:rsidRPr="00726C10" w:rsidRDefault="00E42372" w:rsidP="00E42372">
      <w:pPr>
        <w:rPr>
          <w:rFonts w:asciiTheme="majorHAnsi" w:hAnsiTheme="majorHAnsi" w:cstheme="majorHAnsi"/>
          <w:sz w:val="28"/>
          <w:szCs w:val="28"/>
        </w:rPr>
      </w:pPr>
    </w:p>
    <w:p w:rsidR="004E5425" w:rsidRDefault="00C42304" w:rsidP="009251BE">
      <w:pPr>
        <w:tabs>
          <w:tab w:val="left" w:pos="360"/>
          <w:tab w:val="right" w:pos="9360"/>
        </w:tabs>
        <w:ind w:left="360" w:hanging="360"/>
        <w:rPr>
          <w:rFonts w:asciiTheme="majorHAnsi" w:hAnsiTheme="majorHAnsi" w:cstheme="majorHAnsi"/>
          <w:b/>
          <w:sz w:val="28"/>
          <w:szCs w:val="28"/>
        </w:rPr>
      </w:pPr>
      <w:r>
        <w:rPr>
          <w:rFonts w:asciiTheme="majorHAnsi" w:hAnsiTheme="majorHAnsi" w:cstheme="majorHAnsi"/>
          <w:b/>
          <w:sz w:val="28"/>
          <w:szCs w:val="28"/>
        </w:rPr>
        <w:t>1.</w:t>
      </w:r>
      <w:r>
        <w:rPr>
          <w:rFonts w:asciiTheme="majorHAnsi" w:hAnsiTheme="majorHAnsi" w:cstheme="majorHAnsi"/>
          <w:b/>
          <w:sz w:val="28"/>
          <w:szCs w:val="28"/>
        </w:rPr>
        <w:tab/>
      </w:r>
      <w:r w:rsidR="009251BE">
        <w:rPr>
          <w:rFonts w:asciiTheme="majorHAnsi" w:hAnsiTheme="majorHAnsi" w:cstheme="majorHAnsi"/>
          <w:b/>
          <w:sz w:val="28"/>
          <w:szCs w:val="28"/>
        </w:rPr>
        <w:t xml:space="preserve">Policy and Procedures on Reporting and Reviewing Fraud and </w:t>
      </w:r>
      <w:r w:rsidR="00F57946">
        <w:rPr>
          <w:rFonts w:asciiTheme="majorHAnsi" w:hAnsiTheme="majorHAnsi" w:cstheme="majorHAnsi"/>
          <w:b/>
          <w:sz w:val="28"/>
          <w:szCs w:val="28"/>
        </w:rPr>
        <w:t>Irregularities</w:t>
      </w:r>
    </w:p>
    <w:p w:rsidR="00724BEB" w:rsidRDefault="00724BEB" w:rsidP="009251BE">
      <w:pPr>
        <w:tabs>
          <w:tab w:val="left" w:pos="360"/>
          <w:tab w:val="left" w:pos="720"/>
          <w:tab w:val="left" w:pos="2880"/>
          <w:tab w:val="right" w:pos="9360"/>
        </w:tabs>
      </w:pPr>
    </w:p>
    <w:p w:rsidR="00A45E82" w:rsidRPr="00A45E82" w:rsidRDefault="009251BE" w:rsidP="000C6F3B">
      <w:pPr>
        <w:pStyle w:val="ListParagraph"/>
        <w:numPr>
          <w:ilvl w:val="0"/>
          <w:numId w:val="24"/>
        </w:numPr>
        <w:tabs>
          <w:tab w:val="left" w:pos="360"/>
          <w:tab w:val="right" w:pos="9360"/>
        </w:tabs>
        <w:rPr>
          <w:rFonts w:ascii="Calibri" w:hAnsi="Calibri" w:cs="Calibri"/>
        </w:rPr>
      </w:pPr>
      <w:r>
        <w:rPr>
          <w:rFonts w:ascii="Calibri" w:hAnsi="Calibri" w:cs="Calibri"/>
        </w:rPr>
        <w:t>Expectation that campuses promptly report to System Administration any known or suspected fraud or</w:t>
      </w:r>
      <w:r w:rsidR="00F57946">
        <w:rPr>
          <w:rFonts w:ascii="Calibri" w:hAnsi="Calibri" w:cs="Calibri"/>
        </w:rPr>
        <w:t xml:space="preserve"> irregularities</w:t>
      </w:r>
      <w:r>
        <w:rPr>
          <w:rFonts w:ascii="Calibri" w:hAnsi="Calibri" w:cs="Calibri"/>
        </w:rPr>
        <w:t>.</w:t>
      </w:r>
    </w:p>
    <w:p w:rsidR="00A45E82" w:rsidRDefault="009251BE" w:rsidP="000C6F3B">
      <w:pPr>
        <w:pStyle w:val="ListParagraph"/>
        <w:numPr>
          <w:ilvl w:val="0"/>
          <w:numId w:val="24"/>
        </w:numPr>
        <w:tabs>
          <w:tab w:val="left" w:pos="360"/>
          <w:tab w:val="right" w:pos="9360"/>
        </w:tabs>
        <w:jc w:val="both"/>
        <w:rPr>
          <w:rFonts w:ascii="Calibri" w:hAnsi="Calibri" w:cs="Calibri"/>
        </w:rPr>
      </w:pPr>
      <w:r>
        <w:rPr>
          <w:rFonts w:ascii="Calibri" w:hAnsi="Calibri" w:cs="Calibri"/>
        </w:rPr>
        <w:t xml:space="preserve">Forward a report to the Office of the University </w:t>
      </w:r>
      <w:r w:rsidR="004B3D82">
        <w:rPr>
          <w:rFonts w:ascii="Calibri" w:hAnsi="Calibri" w:cs="Calibri"/>
        </w:rPr>
        <w:t>A</w:t>
      </w:r>
      <w:r>
        <w:rPr>
          <w:rFonts w:ascii="Calibri" w:hAnsi="Calibri" w:cs="Calibri"/>
        </w:rPr>
        <w:t>uditor when sufficient facts and circumstances exist to create a reasonable suspicion that a fraud or irregularity has occurred, or where a review of the incident has commenced.</w:t>
      </w:r>
    </w:p>
    <w:p w:rsidR="000C6F3B" w:rsidRDefault="000C6F3B" w:rsidP="000C6F3B">
      <w:pPr>
        <w:tabs>
          <w:tab w:val="left" w:pos="360"/>
          <w:tab w:val="right" w:pos="9360"/>
        </w:tabs>
        <w:ind w:left="720"/>
        <w:jc w:val="both"/>
        <w:rPr>
          <w:rFonts w:ascii="Calibri" w:hAnsi="Calibri" w:cs="Calibri"/>
        </w:rPr>
      </w:pPr>
    </w:p>
    <w:p w:rsidR="00CF6A78" w:rsidRDefault="000C6F3B" w:rsidP="000C6F3B">
      <w:pPr>
        <w:tabs>
          <w:tab w:val="left" w:pos="360"/>
          <w:tab w:val="left" w:pos="720"/>
          <w:tab w:val="right" w:pos="9360"/>
        </w:tabs>
        <w:ind w:left="720" w:hanging="360"/>
      </w:pPr>
      <w:r>
        <w:tab/>
        <w:t xml:space="preserve">Fraud Policy Document No. 9002 </w:t>
      </w:r>
    </w:p>
    <w:p w:rsidR="000C6F3B" w:rsidRDefault="00CF6A78" w:rsidP="000C6F3B">
      <w:pPr>
        <w:tabs>
          <w:tab w:val="left" w:pos="360"/>
          <w:tab w:val="left" w:pos="720"/>
          <w:tab w:val="right" w:pos="9360"/>
        </w:tabs>
        <w:ind w:left="720" w:hanging="360"/>
      </w:pPr>
      <w:r>
        <w:tab/>
      </w:r>
      <w:hyperlink r:id="rId9" w:history="1">
        <w:r w:rsidR="000C6F3B" w:rsidRPr="00215CDE">
          <w:rPr>
            <w:rStyle w:val="Hyperlink"/>
          </w:rPr>
          <w:t>http://www.suny.edu/sunypp/documents.cfm?doc_id=728</w:t>
        </w:r>
      </w:hyperlink>
    </w:p>
    <w:p w:rsidR="0027184D" w:rsidRDefault="0027184D" w:rsidP="000C6F3B">
      <w:pPr>
        <w:tabs>
          <w:tab w:val="left" w:pos="360"/>
          <w:tab w:val="left" w:pos="720"/>
          <w:tab w:val="right" w:pos="9360"/>
        </w:tabs>
        <w:ind w:left="720" w:hanging="360"/>
      </w:pPr>
    </w:p>
    <w:p w:rsidR="000C6F3B" w:rsidRDefault="000C6F3B" w:rsidP="000C6F3B">
      <w:pPr>
        <w:tabs>
          <w:tab w:val="left" w:pos="360"/>
          <w:tab w:val="left" w:pos="720"/>
          <w:tab w:val="right" w:pos="9360"/>
        </w:tabs>
        <w:ind w:left="720" w:hanging="360"/>
      </w:pPr>
      <w:r>
        <w:tab/>
        <w:t xml:space="preserve">Fraud Procedure Document No. 9001 </w:t>
      </w:r>
      <w:hyperlink r:id="rId10" w:history="1">
        <w:r w:rsidRPr="00215CDE">
          <w:rPr>
            <w:rStyle w:val="Hyperlink"/>
          </w:rPr>
          <w:t>http://www.suny.edu/sunypp/documents.cfm?doc_id=79</w:t>
        </w:r>
      </w:hyperlink>
    </w:p>
    <w:p w:rsidR="00D07EDF" w:rsidRDefault="00D07EDF" w:rsidP="00D07EDF">
      <w:pPr>
        <w:tabs>
          <w:tab w:val="right" w:pos="9360"/>
        </w:tabs>
        <w:rPr>
          <w:rFonts w:ascii="Calibri" w:hAnsi="Calibri" w:cs="Calibri"/>
        </w:rPr>
      </w:pPr>
    </w:p>
    <w:p w:rsidR="003C2E63" w:rsidRDefault="003C2E63" w:rsidP="00D07EDF">
      <w:pPr>
        <w:tabs>
          <w:tab w:val="right" w:pos="9360"/>
        </w:tabs>
        <w:rPr>
          <w:rFonts w:ascii="Calibri" w:hAnsi="Calibri" w:cs="Calibri"/>
        </w:rPr>
      </w:pPr>
    </w:p>
    <w:p w:rsidR="00724BEB" w:rsidRDefault="00724BEB" w:rsidP="00724BEB">
      <w:pPr>
        <w:tabs>
          <w:tab w:val="left" w:pos="360"/>
        </w:tabs>
        <w:rPr>
          <w:rFonts w:asciiTheme="majorHAnsi" w:hAnsiTheme="majorHAnsi" w:cstheme="majorHAnsi"/>
          <w:b/>
          <w:sz w:val="28"/>
          <w:szCs w:val="28"/>
        </w:rPr>
      </w:pPr>
      <w:r>
        <w:rPr>
          <w:rFonts w:asciiTheme="majorHAnsi" w:hAnsiTheme="majorHAnsi" w:cstheme="majorHAnsi"/>
          <w:b/>
          <w:sz w:val="28"/>
          <w:szCs w:val="28"/>
        </w:rPr>
        <w:t>2.</w:t>
      </w:r>
      <w:r>
        <w:rPr>
          <w:rFonts w:asciiTheme="majorHAnsi" w:hAnsiTheme="majorHAnsi" w:cstheme="majorHAnsi"/>
          <w:b/>
          <w:sz w:val="28"/>
          <w:szCs w:val="28"/>
        </w:rPr>
        <w:tab/>
        <w:t>Inspector General Requirement</w:t>
      </w:r>
    </w:p>
    <w:p w:rsidR="00724BEB" w:rsidRDefault="00724BEB" w:rsidP="00724BEB">
      <w:pPr>
        <w:tabs>
          <w:tab w:val="left" w:pos="360"/>
        </w:tabs>
        <w:ind w:left="360" w:hanging="360"/>
        <w:rPr>
          <w:rFonts w:asciiTheme="majorHAnsi" w:hAnsiTheme="majorHAnsi" w:cstheme="majorHAnsi"/>
          <w:b/>
        </w:rPr>
      </w:pPr>
      <w:r>
        <w:rPr>
          <w:rFonts w:asciiTheme="majorHAnsi" w:hAnsiTheme="majorHAnsi" w:cstheme="majorHAnsi"/>
          <w:b/>
        </w:rPr>
        <w:tab/>
        <w:t xml:space="preserve">Executive Law Article 4-A </w:t>
      </w:r>
      <w:r>
        <w:rPr>
          <w:rFonts w:asciiTheme="majorHAnsi" w:hAnsiTheme="majorHAnsi" w:cs="Aharoni" w:hint="cs"/>
          <w:b/>
        </w:rPr>
        <w:t>§</w:t>
      </w:r>
      <w:r>
        <w:rPr>
          <w:rFonts w:asciiTheme="majorHAnsi" w:hAnsiTheme="majorHAnsi" w:cstheme="majorHAnsi"/>
          <w:b/>
        </w:rPr>
        <w:t xml:space="preserve">55 </w:t>
      </w:r>
      <w:r w:rsidR="004B3D82">
        <w:rPr>
          <w:rFonts w:asciiTheme="majorHAnsi" w:hAnsiTheme="majorHAnsi" w:cstheme="majorHAnsi"/>
          <w:b/>
        </w:rPr>
        <w:t>(</w:t>
      </w:r>
      <w:r>
        <w:rPr>
          <w:rFonts w:asciiTheme="majorHAnsi" w:hAnsiTheme="majorHAnsi" w:cstheme="majorHAnsi"/>
          <w:b/>
        </w:rPr>
        <w:t>1</w:t>
      </w:r>
      <w:r w:rsidR="004B3D82">
        <w:rPr>
          <w:rFonts w:asciiTheme="majorHAnsi" w:hAnsiTheme="majorHAnsi" w:cstheme="majorHAnsi"/>
          <w:b/>
        </w:rPr>
        <w:t>)</w:t>
      </w:r>
    </w:p>
    <w:p w:rsidR="00724BEB" w:rsidRDefault="00724BEB" w:rsidP="00724BEB">
      <w:pPr>
        <w:tabs>
          <w:tab w:val="left" w:pos="360"/>
        </w:tabs>
        <w:ind w:left="360" w:hanging="360"/>
        <w:rPr>
          <w:rFonts w:asciiTheme="majorHAnsi" w:hAnsiTheme="majorHAnsi" w:cstheme="majorHAnsi"/>
          <w:b/>
        </w:rPr>
      </w:pPr>
    </w:p>
    <w:p w:rsidR="00724BEB" w:rsidRPr="00724BEB" w:rsidRDefault="00724BEB" w:rsidP="00724BEB">
      <w:pPr>
        <w:tabs>
          <w:tab w:val="left" w:pos="360"/>
        </w:tabs>
        <w:ind w:left="360" w:hanging="360"/>
        <w:rPr>
          <w:rFonts w:ascii="Calibri" w:hAnsi="Calibri" w:cstheme="majorHAnsi"/>
        </w:rPr>
      </w:pPr>
      <w:r>
        <w:rPr>
          <w:rFonts w:asciiTheme="majorHAnsi" w:hAnsiTheme="majorHAnsi" w:cstheme="majorHAnsi"/>
          <w:b/>
        </w:rPr>
        <w:tab/>
      </w:r>
      <w:r>
        <w:rPr>
          <w:rFonts w:ascii="Calibri" w:hAnsi="Calibri" w:cstheme="majorHAnsi"/>
        </w:rPr>
        <w:t>Every state officer or employee in a covered agency shall report promptly to the state inspector general any information concerning corruption, fraud, criminal activity, conflicts of interest or abuse by another state officer or employee relating to his or her office or employment, or by a person having business dealings with a covered agency relating to those dealings.</w:t>
      </w:r>
    </w:p>
    <w:p w:rsidR="00377537" w:rsidRDefault="00377537" w:rsidP="00724BEB">
      <w:pPr>
        <w:tabs>
          <w:tab w:val="left" w:pos="360"/>
        </w:tabs>
        <w:rPr>
          <w:rFonts w:asciiTheme="majorHAnsi" w:hAnsiTheme="majorHAnsi" w:cstheme="majorHAnsi"/>
          <w:b/>
        </w:rPr>
      </w:pPr>
    </w:p>
    <w:p w:rsidR="003C2E63" w:rsidRPr="00377537" w:rsidRDefault="003C2E63" w:rsidP="00724BEB">
      <w:pPr>
        <w:tabs>
          <w:tab w:val="left" w:pos="360"/>
        </w:tabs>
        <w:rPr>
          <w:rFonts w:asciiTheme="majorHAnsi" w:hAnsiTheme="majorHAnsi" w:cstheme="majorHAnsi"/>
          <w:b/>
        </w:rPr>
      </w:pPr>
    </w:p>
    <w:p w:rsidR="004B3D82" w:rsidRDefault="00724BEB" w:rsidP="00C42304">
      <w:pPr>
        <w:tabs>
          <w:tab w:val="left" w:pos="360"/>
        </w:tabs>
        <w:rPr>
          <w:rFonts w:asciiTheme="majorHAnsi" w:hAnsiTheme="majorHAnsi" w:cstheme="majorHAnsi"/>
          <w:b/>
          <w:sz w:val="28"/>
          <w:szCs w:val="28"/>
        </w:rPr>
      </w:pPr>
      <w:r>
        <w:rPr>
          <w:rFonts w:asciiTheme="majorHAnsi" w:hAnsiTheme="majorHAnsi" w:cstheme="majorHAnsi"/>
          <w:b/>
          <w:sz w:val="28"/>
          <w:szCs w:val="28"/>
        </w:rPr>
        <w:t>3</w:t>
      </w:r>
      <w:r w:rsidR="00D07EDF">
        <w:rPr>
          <w:rFonts w:asciiTheme="majorHAnsi" w:hAnsiTheme="majorHAnsi" w:cstheme="majorHAnsi"/>
          <w:b/>
          <w:sz w:val="28"/>
          <w:szCs w:val="28"/>
        </w:rPr>
        <w:t>.</w:t>
      </w:r>
      <w:r w:rsidR="00D07EDF">
        <w:rPr>
          <w:rFonts w:asciiTheme="majorHAnsi" w:hAnsiTheme="majorHAnsi" w:cstheme="majorHAnsi"/>
          <w:b/>
          <w:sz w:val="28"/>
          <w:szCs w:val="28"/>
        </w:rPr>
        <w:tab/>
      </w:r>
      <w:r w:rsidR="009251BE">
        <w:rPr>
          <w:rFonts w:asciiTheme="majorHAnsi" w:hAnsiTheme="majorHAnsi" w:cstheme="majorHAnsi"/>
          <w:b/>
          <w:sz w:val="28"/>
          <w:szCs w:val="28"/>
        </w:rPr>
        <w:t>Inspector General</w:t>
      </w:r>
      <w:r w:rsidR="00377537">
        <w:rPr>
          <w:rFonts w:asciiTheme="majorHAnsi" w:hAnsiTheme="majorHAnsi" w:cstheme="majorHAnsi"/>
          <w:b/>
          <w:sz w:val="28"/>
          <w:szCs w:val="28"/>
        </w:rPr>
        <w:t>’s O</w:t>
      </w:r>
      <w:r w:rsidR="004B3D82">
        <w:rPr>
          <w:rFonts w:asciiTheme="majorHAnsi" w:hAnsiTheme="majorHAnsi" w:cstheme="majorHAnsi"/>
          <w:b/>
          <w:sz w:val="28"/>
          <w:szCs w:val="28"/>
        </w:rPr>
        <w:t xml:space="preserve">ffice Code of </w:t>
      </w:r>
      <w:r w:rsidR="00377537">
        <w:rPr>
          <w:rFonts w:asciiTheme="majorHAnsi" w:hAnsiTheme="majorHAnsi" w:cstheme="majorHAnsi"/>
          <w:b/>
          <w:sz w:val="28"/>
          <w:szCs w:val="28"/>
        </w:rPr>
        <w:t>C</w:t>
      </w:r>
      <w:r w:rsidR="004B3D82">
        <w:rPr>
          <w:rFonts w:asciiTheme="majorHAnsi" w:hAnsiTheme="majorHAnsi" w:cstheme="majorHAnsi"/>
          <w:b/>
          <w:sz w:val="28"/>
          <w:szCs w:val="28"/>
        </w:rPr>
        <w:t>onduct and Uniform Guidelines</w:t>
      </w:r>
    </w:p>
    <w:p w:rsidR="00CF6A78" w:rsidRDefault="004B3D82" w:rsidP="00C42304">
      <w:pPr>
        <w:tabs>
          <w:tab w:val="left" w:pos="360"/>
        </w:tabs>
        <w:rPr>
          <w:rFonts w:asciiTheme="majorHAnsi" w:hAnsiTheme="majorHAnsi" w:cstheme="majorHAnsi"/>
          <w:b/>
          <w:sz w:val="28"/>
          <w:szCs w:val="28"/>
        </w:rPr>
      </w:pPr>
      <w:r>
        <w:rPr>
          <w:rFonts w:asciiTheme="majorHAnsi" w:hAnsiTheme="majorHAnsi" w:cstheme="majorHAnsi"/>
          <w:b/>
          <w:sz w:val="28"/>
          <w:szCs w:val="28"/>
        </w:rPr>
        <w:tab/>
      </w:r>
    </w:p>
    <w:p w:rsidR="00D07EDF" w:rsidRPr="004B3D82" w:rsidRDefault="004B3D82" w:rsidP="00C42304">
      <w:pPr>
        <w:tabs>
          <w:tab w:val="left" w:pos="360"/>
        </w:tabs>
        <w:rPr>
          <w:rFonts w:ascii="Calibri" w:hAnsi="Calibri" w:cstheme="majorHAnsi"/>
          <w:b/>
        </w:rPr>
      </w:pPr>
      <w:r>
        <w:rPr>
          <w:rFonts w:asciiTheme="majorHAnsi" w:hAnsiTheme="majorHAnsi" w:cstheme="majorHAnsi"/>
          <w:b/>
        </w:rPr>
        <w:t>Guidance and Recommendations</w:t>
      </w:r>
      <w:r w:rsidR="00CF6A78">
        <w:rPr>
          <w:rFonts w:asciiTheme="majorHAnsi" w:hAnsiTheme="majorHAnsi" w:cstheme="majorHAnsi"/>
          <w:b/>
        </w:rPr>
        <w:t xml:space="preserve"> on:</w:t>
      </w:r>
    </w:p>
    <w:p w:rsidR="00961085" w:rsidRDefault="004B3D82" w:rsidP="004B3D82">
      <w:pPr>
        <w:pStyle w:val="ListParagraph"/>
        <w:numPr>
          <w:ilvl w:val="0"/>
          <w:numId w:val="41"/>
        </w:numPr>
        <w:tabs>
          <w:tab w:val="left" w:pos="360"/>
        </w:tabs>
        <w:rPr>
          <w:rFonts w:ascii="Calibri" w:hAnsi="Calibri" w:cstheme="majorHAnsi"/>
        </w:rPr>
      </w:pPr>
      <w:r>
        <w:rPr>
          <w:rFonts w:ascii="Calibri" w:hAnsi="Calibri" w:cstheme="majorHAnsi"/>
        </w:rPr>
        <w:t xml:space="preserve">Personnel Management – </w:t>
      </w:r>
      <w:r w:rsidR="0027184D">
        <w:rPr>
          <w:rFonts w:ascii="Calibri" w:hAnsi="Calibri" w:cstheme="majorHAnsi"/>
        </w:rPr>
        <w:t>Supervisory review and audit of claims</w:t>
      </w:r>
    </w:p>
    <w:p w:rsidR="004B3D82" w:rsidRDefault="004B3D82" w:rsidP="004B3D82">
      <w:pPr>
        <w:pStyle w:val="ListParagraph"/>
        <w:numPr>
          <w:ilvl w:val="0"/>
          <w:numId w:val="41"/>
        </w:numPr>
        <w:tabs>
          <w:tab w:val="left" w:pos="360"/>
        </w:tabs>
        <w:rPr>
          <w:rFonts w:ascii="Calibri" w:hAnsi="Calibri" w:cstheme="majorHAnsi"/>
        </w:rPr>
      </w:pPr>
      <w:r>
        <w:rPr>
          <w:rFonts w:ascii="Calibri" w:hAnsi="Calibri" w:cstheme="majorHAnsi"/>
        </w:rPr>
        <w:t>Ethics –</w:t>
      </w:r>
      <w:r w:rsidR="00CF6A78">
        <w:rPr>
          <w:rFonts w:ascii="Calibri" w:hAnsi="Calibri" w:cstheme="majorHAnsi"/>
        </w:rPr>
        <w:t xml:space="preserve"> </w:t>
      </w:r>
      <w:r w:rsidR="0027184D">
        <w:rPr>
          <w:rFonts w:ascii="Calibri" w:hAnsi="Calibri" w:cstheme="majorHAnsi"/>
        </w:rPr>
        <w:t>C</w:t>
      </w:r>
      <w:r>
        <w:rPr>
          <w:rFonts w:ascii="Calibri" w:hAnsi="Calibri" w:cstheme="majorHAnsi"/>
        </w:rPr>
        <w:t>onflict</w:t>
      </w:r>
      <w:r w:rsidR="0027184D">
        <w:rPr>
          <w:rFonts w:ascii="Calibri" w:hAnsi="Calibri" w:cstheme="majorHAnsi"/>
        </w:rPr>
        <w:t xml:space="preserve"> of interest</w:t>
      </w:r>
      <w:r>
        <w:rPr>
          <w:rFonts w:ascii="Calibri" w:hAnsi="Calibri" w:cstheme="majorHAnsi"/>
        </w:rPr>
        <w:t>, nepotism, gifts, and outside activities</w:t>
      </w:r>
    </w:p>
    <w:p w:rsidR="004B3D82" w:rsidRDefault="004B3D82" w:rsidP="004B3D82">
      <w:pPr>
        <w:pStyle w:val="ListParagraph"/>
        <w:numPr>
          <w:ilvl w:val="0"/>
          <w:numId w:val="41"/>
        </w:numPr>
        <w:tabs>
          <w:tab w:val="left" w:pos="360"/>
        </w:tabs>
        <w:rPr>
          <w:rFonts w:ascii="Calibri" w:hAnsi="Calibri" w:cstheme="majorHAnsi"/>
        </w:rPr>
      </w:pPr>
      <w:r>
        <w:rPr>
          <w:rFonts w:ascii="Calibri" w:hAnsi="Calibri" w:cstheme="majorHAnsi"/>
        </w:rPr>
        <w:t>Use of State Resources – State vehicle use, fuel usage, and computer usage</w:t>
      </w:r>
    </w:p>
    <w:p w:rsidR="009B3E28" w:rsidRDefault="004B3D82" w:rsidP="004B3D82">
      <w:pPr>
        <w:tabs>
          <w:tab w:val="left" w:pos="360"/>
        </w:tabs>
        <w:ind w:left="360"/>
        <w:rPr>
          <w:rFonts w:ascii="Calibri" w:hAnsi="Calibri" w:cstheme="majorHAnsi"/>
        </w:rPr>
      </w:pPr>
      <w:r>
        <w:rPr>
          <w:rFonts w:ascii="Calibri" w:hAnsi="Calibri" w:cstheme="majorHAnsi"/>
        </w:rPr>
        <w:lastRenderedPageBreak/>
        <w:t>Consider implementing the recommendations as appropriate to ensure that the campus is adequately safeguarded against similar findings</w:t>
      </w:r>
      <w:r w:rsidR="009B3E28">
        <w:rPr>
          <w:rFonts w:ascii="Calibri" w:hAnsi="Calibri" w:cstheme="majorHAnsi"/>
        </w:rPr>
        <w:t>.</w:t>
      </w:r>
    </w:p>
    <w:p w:rsidR="00377537" w:rsidRDefault="00377537" w:rsidP="004B3D82">
      <w:pPr>
        <w:tabs>
          <w:tab w:val="left" w:pos="360"/>
        </w:tabs>
        <w:ind w:left="360"/>
        <w:rPr>
          <w:rFonts w:ascii="Calibri" w:hAnsi="Calibri" w:cstheme="majorHAnsi"/>
        </w:rPr>
      </w:pPr>
    </w:p>
    <w:p w:rsidR="009B3E28" w:rsidRDefault="00F83529" w:rsidP="004B3D82">
      <w:pPr>
        <w:tabs>
          <w:tab w:val="left" w:pos="360"/>
        </w:tabs>
        <w:ind w:left="360"/>
        <w:rPr>
          <w:rFonts w:ascii="Calibri" w:hAnsi="Calibri" w:cstheme="majorHAnsi"/>
        </w:rPr>
      </w:pPr>
      <w:hyperlink r:id="rId11" w:history="1">
        <w:r w:rsidR="009B3E28" w:rsidRPr="00215CDE">
          <w:rPr>
            <w:rStyle w:val="Hyperlink"/>
            <w:rFonts w:ascii="Calibri" w:hAnsi="Calibri" w:cstheme="majorHAnsi"/>
          </w:rPr>
          <w:t>http://www.suny.edu/compliance/topics/employeehrcompliance/IGrecommendations.cfm</w:t>
        </w:r>
      </w:hyperlink>
    </w:p>
    <w:p w:rsidR="009B3E28" w:rsidRDefault="009B3E28" w:rsidP="004B3D82">
      <w:pPr>
        <w:tabs>
          <w:tab w:val="left" w:pos="360"/>
        </w:tabs>
        <w:ind w:left="360"/>
        <w:rPr>
          <w:rFonts w:ascii="Calibri" w:hAnsi="Calibri" w:cstheme="majorHAnsi"/>
        </w:rPr>
      </w:pPr>
    </w:p>
    <w:p w:rsidR="001B04AE" w:rsidRPr="001B04AE" w:rsidRDefault="00724BEB" w:rsidP="00C42304">
      <w:pPr>
        <w:tabs>
          <w:tab w:val="left" w:pos="360"/>
        </w:tabs>
        <w:rPr>
          <w:rFonts w:asciiTheme="majorHAnsi" w:hAnsiTheme="majorHAnsi" w:cstheme="majorHAnsi"/>
          <w:b/>
          <w:sz w:val="28"/>
          <w:szCs w:val="28"/>
        </w:rPr>
      </w:pPr>
      <w:r>
        <w:rPr>
          <w:rFonts w:asciiTheme="majorHAnsi" w:hAnsiTheme="majorHAnsi" w:cstheme="majorHAnsi"/>
          <w:b/>
          <w:sz w:val="28"/>
          <w:szCs w:val="28"/>
        </w:rPr>
        <w:t>4</w:t>
      </w:r>
      <w:r w:rsidR="00C42304">
        <w:rPr>
          <w:rFonts w:asciiTheme="majorHAnsi" w:hAnsiTheme="majorHAnsi" w:cstheme="majorHAnsi"/>
          <w:b/>
          <w:sz w:val="28"/>
          <w:szCs w:val="28"/>
        </w:rPr>
        <w:t>.</w:t>
      </w:r>
      <w:r w:rsidR="00C42304">
        <w:rPr>
          <w:rFonts w:asciiTheme="majorHAnsi" w:hAnsiTheme="majorHAnsi" w:cstheme="majorHAnsi"/>
          <w:b/>
          <w:sz w:val="28"/>
          <w:szCs w:val="28"/>
        </w:rPr>
        <w:tab/>
      </w:r>
      <w:r w:rsidR="00961085">
        <w:rPr>
          <w:rFonts w:asciiTheme="majorHAnsi" w:hAnsiTheme="majorHAnsi" w:cstheme="majorHAnsi"/>
          <w:b/>
          <w:sz w:val="28"/>
          <w:szCs w:val="28"/>
        </w:rPr>
        <w:t>Risk Management Process</w:t>
      </w:r>
    </w:p>
    <w:p w:rsidR="00680C11" w:rsidRPr="00724BEB" w:rsidRDefault="00680C11" w:rsidP="001B04AE">
      <w:pPr>
        <w:pStyle w:val="ListParagraph"/>
        <w:tabs>
          <w:tab w:val="left" w:pos="540"/>
        </w:tabs>
        <w:ind w:left="360"/>
        <w:rPr>
          <w:rFonts w:ascii="Calibri" w:hAnsi="Calibri" w:cstheme="majorHAnsi"/>
        </w:rPr>
      </w:pPr>
    </w:p>
    <w:p w:rsidR="00724BEB" w:rsidRDefault="004B3D82" w:rsidP="004B3D82">
      <w:pPr>
        <w:pStyle w:val="ListParagraph"/>
        <w:numPr>
          <w:ilvl w:val="0"/>
          <w:numId w:val="43"/>
        </w:numPr>
        <w:rPr>
          <w:rFonts w:ascii="Calibri" w:hAnsi="Calibri" w:cstheme="majorHAnsi"/>
        </w:rPr>
      </w:pPr>
      <w:r>
        <w:rPr>
          <w:rFonts w:ascii="Calibri" w:hAnsi="Calibri" w:cstheme="majorHAnsi"/>
        </w:rPr>
        <w:t>Overview</w:t>
      </w:r>
    </w:p>
    <w:p w:rsidR="004B3D82" w:rsidRDefault="004B3D82" w:rsidP="004B3D82">
      <w:pPr>
        <w:pStyle w:val="ListParagraph"/>
        <w:numPr>
          <w:ilvl w:val="0"/>
          <w:numId w:val="43"/>
        </w:numPr>
        <w:rPr>
          <w:rFonts w:ascii="Calibri" w:hAnsi="Calibri" w:cstheme="majorHAnsi"/>
        </w:rPr>
      </w:pPr>
      <w:r>
        <w:rPr>
          <w:rFonts w:ascii="Calibri" w:hAnsi="Calibri" w:cstheme="majorHAnsi"/>
        </w:rPr>
        <w:t>Discussion at Audit Committee Meeting on November 14, 2013</w:t>
      </w:r>
    </w:p>
    <w:p w:rsidR="004B3D82" w:rsidRPr="004B3D82" w:rsidRDefault="000C6F3B" w:rsidP="004B3D82">
      <w:pPr>
        <w:pStyle w:val="ListParagraph"/>
        <w:numPr>
          <w:ilvl w:val="0"/>
          <w:numId w:val="43"/>
        </w:numPr>
        <w:rPr>
          <w:rFonts w:ascii="Calibri" w:hAnsi="Calibri" w:cstheme="majorHAnsi"/>
        </w:rPr>
      </w:pPr>
      <w:r>
        <w:rPr>
          <w:rFonts w:ascii="Calibri" w:hAnsi="Calibri" w:cstheme="majorHAnsi"/>
        </w:rPr>
        <w:t>Campuses Input</w:t>
      </w:r>
    </w:p>
    <w:p w:rsidR="00724BEB" w:rsidRDefault="00724BEB" w:rsidP="001B04AE">
      <w:pPr>
        <w:pStyle w:val="ListParagraph"/>
        <w:tabs>
          <w:tab w:val="left" w:pos="540"/>
        </w:tabs>
        <w:ind w:left="360"/>
        <w:rPr>
          <w:rFonts w:ascii="Calibri" w:hAnsi="Calibri" w:cstheme="majorHAnsi"/>
        </w:rPr>
      </w:pPr>
    </w:p>
    <w:p w:rsidR="00D9321C" w:rsidRDefault="00F83529" w:rsidP="001B04AE">
      <w:pPr>
        <w:pStyle w:val="ListParagraph"/>
        <w:tabs>
          <w:tab w:val="left" w:pos="540"/>
        </w:tabs>
        <w:ind w:left="360"/>
        <w:rPr>
          <w:rFonts w:ascii="Calibri" w:hAnsi="Calibri" w:cstheme="majorHAnsi"/>
        </w:rPr>
      </w:pPr>
      <w:hyperlink r:id="rId12" w:anchor="b" w:history="1">
        <w:r w:rsidR="00D9321C" w:rsidRPr="000A2610">
          <w:rPr>
            <w:rStyle w:val="Hyperlink"/>
            <w:rFonts w:ascii="Calibri" w:hAnsi="Calibri" w:cstheme="majorHAnsi"/>
          </w:rPr>
          <w:t>http://www.suny.edu/Board_of_Trustees/meetingNotices.cfm?archivedPage=Y#b</w:t>
        </w:r>
      </w:hyperlink>
    </w:p>
    <w:p w:rsidR="00D9321C" w:rsidRDefault="00D9321C" w:rsidP="001B04AE">
      <w:pPr>
        <w:pStyle w:val="ListParagraph"/>
        <w:tabs>
          <w:tab w:val="left" w:pos="540"/>
        </w:tabs>
        <w:ind w:left="360"/>
        <w:rPr>
          <w:rFonts w:ascii="Calibri" w:hAnsi="Calibri" w:cstheme="majorHAnsi"/>
        </w:rPr>
      </w:pPr>
    </w:p>
    <w:p w:rsidR="00961085" w:rsidRDefault="00724BEB" w:rsidP="00961085">
      <w:pPr>
        <w:tabs>
          <w:tab w:val="left" w:pos="360"/>
        </w:tabs>
        <w:rPr>
          <w:rFonts w:asciiTheme="majorHAnsi" w:hAnsiTheme="majorHAnsi" w:cstheme="majorHAnsi"/>
          <w:b/>
          <w:sz w:val="28"/>
          <w:szCs w:val="28"/>
        </w:rPr>
      </w:pPr>
      <w:r>
        <w:rPr>
          <w:rFonts w:asciiTheme="majorHAnsi" w:hAnsiTheme="majorHAnsi" w:cstheme="majorHAnsi"/>
          <w:b/>
          <w:sz w:val="28"/>
          <w:szCs w:val="28"/>
        </w:rPr>
        <w:t>5</w:t>
      </w:r>
      <w:r w:rsidR="00961085">
        <w:rPr>
          <w:rFonts w:asciiTheme="majorHAnsi" w:hAnsiTheme="majorHAnsi" w:cstheme="majorHAnsi"/>
          <w:b/>
          <w:sz w:val="28"/>
          <w:szCs w:val="28"/>
        </w:rPr>
        <w:t>.</w:t>
      </w:r>
      <w:r w:rsidR="00961085">
        <w:rPr>
          <w:rFonts w:asciiTheme="majorHAnsi" w:hAnsiTheme="majorHAnsi" w:cstheme="majorHAnsi"/>
          <w:b/>
          <w:sz w:val="28"/>
          <w:szCs w:val="28"/>
        </w:rPr>
        <w:tab/>
        <w:t>Procurem</w:t>
      </w:r>
      <w:r>
        <w:rPr>
          <w:rFonts w:asciiTheme="majorHAnsi" w:hAnsiTheme="majorHAnsi" w:cstheme="majorHAnsi"/>
          <w:b/>
          <w:sz w:val="28"/>
          <w:szCs w:val="28"/>
        </w:rPr>
        <w:t>e</w:t>
      </w:r>
      <w:r w:rsidR="00961085">
        <w:rPr>
          <w:rFonts w:asciiTheme="majorHAnsi" w:hAnsiTheme="majorHAnsi" w:cstheme="majorHAnsi"/>
          <w:b/>
          <w:sz w:val="28"/>
          <w:szCs w:val="28"/>
        </w:rPr>
        <w:t>nt Risk</w:t>
      </w:r>
    </w:p>
    <w:p w:rsidR="00724BEB" w:rsidRPr="000C6F3B" w:rsidRDefault="00724BEB" w:rsidP="00724BEB">
      <w:pPr>
        <w:tabs>
          <w:tab w:val="left" w:pos="360"/>
        </w:tabs>
        <w:rPr>
          <w:rFonts w:ascii="Calibri" w:hAnsi="Calibri" w:cstheme="majorHAnsi"/>
          <w:b/>
        </w:rPr>
      </w:pPr>
    </w:p>
    <w:p w:rsidR="000C6F3B" w:rsidRDefault="000C6F3B" w:rsidP="00724BEB">
      <w:pPr>
        <w:pStyle w:val="ListParagraph"/>
        <w:numPr>
          <w:ilvl w:val="0"/>
          <w:numId w:val="40"/>
        </w:numPr>
        <w:tabs>
          <w:tab w:val="left" w:pos="360"/>
        </w:tabs>
        <w:rPr>
          <w:rFonts w:ascii="Calibri" w:hAnsi="Calibri" w:cstheme="majorHAnsi"/>
        </w:rPr>
      </w:pPr>
      <w:r>
        <w:rPr>
          <w:rFonts w:ascii="Calibri" w:hAnsi="Calibri" w:cstheme="majorHAnsi"/>
        </w:rPr>
        <w:t>Recent Fraud a</w:t>
      </w:r>
      <w:r w:rsidR="0027184D">
        <w:rPr>
          <w:rFonts w:ascii="Calibri" w:hAnsi="Calibri" w:cstheme="majorHAnsi"/>
        </w:rPr>
        <w:t>t a SUNY Campus</w:t>
      </w:r>
    </w:p>
    <w:p w:rsidR="000C6F3B" w:rsidRDefault="000C6F3B" w:rsidP="000C6F3B">
      <w:pPr>
        <w:pStyle w:val="ListParagraph"/>
        <w:numPr>
          <w:ilvl w:val="0"/>
          <w:numId w:val="44"/>
        </w:numPr>
        <w:tabs>
          <w:tab w:val="left" w:pos="360"/>
        </w:tabs>
        <w:rPr>
          <w:rFonts w:ascii="Calibri" w:hAnsi="Calibri" w:cstheme="majorHAnsi"/>
        </w:rPr>
      </w:pPr>
      <w:r>
        <w:rPr>
          <w:rFonts w:ascii="Calibri" w:hAnsi="Calibri" w:cstheme="majorHAnsi"/>
        </w:rPr>
        <w:t>Inadequate Separation of Duties</w:t>
      </w:r>
    </w:p>
    <w:p w:rsidR="000C6F3B" w:rsidRPr="000C6F3B" w:rsidRDefault="000C6F3B" w:rsidP="000C6F3B">
      <w:pPr>
        <w:pStyle w:val="ListParagraph"/>
        <w:numPr>
          <w:ilvl w:val="0"/>
          <w:numId w:val="44"/>
        </w:numPr>
        <w:tabs>
          <w:tab w:val="left" w:pos="360"/>
        </w:tabs>
        <w:rPr>
          <w:rFonts w:ascii="Calibri" w:hAnsi="Calibri" w:cstheme="majorHAnsi"/>
        </w:rPr>
      </w:pPr>
      <w:r w:rsidRPr="000C6F3B">
        <w:rPr>
          <w:rFonts w:ascii="Calibri" w:hAnsi="Calibri" w:cstheme="majorHAnsi"/>
        </w:rPr>
        <w:t>Inadequate Supervisor Review</w:t>
      </w:r>
    </w:p>
    <w:p w:rsidR="000C6F3B" w:rsidRPr="00724BEB" w:rsidRDefault="000C6F3B" w:rsidP="000C6F3B">
      <w:pPr>
        <w:pStyle w:val="ListParagraph"/>
        <w:numPr>
          <w:ilvl w:val="0"/>
          <w:numId w:val="44"/>
        </w:numPr>
        <w:tabs>
          <w:tab w:val="left" w:pos="360"/>
        </w:tabs>
        <w:rPr>
          <w:rFonts w:ascii="Calibri" w:hAnsi="Calibri" w:cstheme="majorHAnsi"/>
        </w:rPr>
      </w:pPr>
      <w:r>
        <w:rPr>
          <w:rFonts w:ascii="Calibri" w:hAnsi="Calibri" w:cstheme="majorHAnsi"/>
        </w:rPr>
        <w:t>Altered Documentation</w:t>
      </w:r>
    </w:p>
    <w:p w:rsidR="00724BEB" w:rsidRDefault="00724BEB" w:rsidP="000C6F3B">
      <w:pPr>
        <w:pStyle w:val="ListParagraph"/>
        <w:numPr>
          <w:ilvl w:val="0"/>
          <w:numId w:val="44"/>
        </w:numPr>
        <w:tabs>
          <w:tab w:val="left" w:pos="360"/>
        </w:tabs>
        <w:rPr>
          <w:rFonts w:ascii="Calibri" w:hAnsi="Calibri" w:cstheme="majorHAnsi"/>
        </w:rPr>
      </w:pPr>
      <w:r>
        <w:rPr>
          <w:rFonts w:ascii="Calibri" w:hAnsi="Calibri" w:cstheme="majorHAnsi"/>
        </w:rPr>
        <w:t>Use of Rubber Stamp Signature</w:t>
      </w:r>
    </w:p>
    <w:p w:rsidR="00724BEB" w:rsidRPr="00724BEB" w:rsidRDefault="00724BEB" w:rsidP="00961085">
      <w:pPr>
        <w:tabs>
          <w:tab w:val="left" w:pos="360"/>
        </w:tabs>
        <w:rPr>
          <w:rFonts w:ascii="Calibri" w:hAnsi="Calibri" w:cstheme="majorHAnsi"/>
        </w:rPr>
      </w:pPr>
    </w:p>
    <w:p w:rsidR="001B04AE" w:rsidRDefault="0027184D" w:rsidP="000C6F3B">
      <w:pPr>
        <w:pStyle w:val="ListParagraph"/>
        <w:numPr>
          <w:ilvl w:val="0"/>
          <w:numId w:val="40"/>
        </w:numPr>
        <w:tabs>
          <w:tab w:val="left" w:pos="360"/>
          <w:tab w:val="right" w:pos="9360"/>
        </w:tabs>
        <w:rPr>
          <w:rFonts w:asciiTheme="majorHAnsi" w:hAnsiTheme="majorHAnsi" w:cstheme="majorHAnsi"/>
        </w:rPr>
      </w:pPr>
      <w:r>
        <w:rPr>
          <w:rFonts w:asciiTheme="majorHAnsi" w:hAnsiTheme="majorHAnsi" w:cstheme="majorHAnsi"/>
        </w:rPr>
        <w:t>Falsified</w:t>
      </w:r>
      <w:r w:rsidR="000C6F3B">
        <w:rPr>
          <w:rFonts w:asciiTheme="majorHAnsi" w:hAnsiTheme="majorHAnsi" w:cstheme="majorHAnsi"/>
        </w:rPr>
        <w:t xml:space="preserve"> Receipts – Key Points</w:t>
      </w:r>
    </w:p>
    <w:p w:rsidR="009B3E28" w:rsidRDefault="00F83529" w:rsidP="009B3E28">
      <w:pPr>
        <w:pStyle w:val="ListParagraph"/>
        <w:numPr>
          <w:ilvl w:val="0"/>
          <w:numId w:val="45"/>
        </w:numPr>
        <w:tabs>
          <w:tab w:val="left" w:pos="360"/>
          <w:tab w:val="right" w:pos="9360"/>
        </w:tabs>
        <w:rPr>
          <w:rFonts w:asciiTheme="majorHAnsi" w:hAnsiTheme="majorHAnsi" w:cstheme="majorHAnsi"/>
        </w:rPr>
      </w:pPr>
      <w:hyperlink r:id="rId13" w:history="1">
        <w:r w:rsidR="0076656A" w:rsidRPr="000A2610">
          <w:rPr>
            <w:rStyle w:val="Hyperlink"/>
            <w:rFonts w:asciiTheme="majorHAnsi" w:hAnsiTheme="majorHAnsi" w:cstheme="majorHAnsi"/>
          </w:rPr>
          <w:t>www.salesreceiptstore.com/</w:t>
        </w:r>
      </w:hyperlink>
      <w:r w:rsidR="009B3E28">
        <w:rPr>
          <w:rFonts w:asciiTheme="majorHAnsi" w:hAnsiTheme="majorHAnsi" w:cstheme="majorHAnsi"/>
        </w:rPr>
        <w:t xml:space="preserve"> - “We can design, print and mail you a fa</w:t>
      </w:r>
      <w:r w:rsidR="00742B76">
        <w:rPr>
          <w:rFonts w:asciiTheme="majorHAnsi" w:hAnsiTheme="majorHAnsi" w:cstheme="majorHAnsi"/>
        </w:rPr>
        <w:t>k</w:t>
      </w:r>
      <w:r w:rsidR="009B3E28">
        <w:rPr>
          <w:rFonts w:asciiTheme="majorHAnsi" w:hAnsiTheme="majorHAnsi" w:cstheme="majorHAnsi"/>
        </w:rPr>
        <w:t>e store or restaurant receipt which will be an exact replica from any store of your choice. Of if you need a Fake Hotel Receipt, we can also do that for you.”</w:t>
      </w:r>
    </w:p>
    <w:p w:rsidR="009B3E28" w:rsidRDefault="009B3E28" w:rsidP="009B3E28">
      <w:pPr>
        <w:pStyle w:val="ListParagraph"/>
        <w:numPr>
          <w:ilvl w:val="0"/>
          <w:numId w:val="45"/>
        </w:numPr>
        <w:tabs>
          <w:tab w:val="left" w:pos="360"/>
          <w:tab w:val="right" w:pos="9360"/>
        </w:tabs>
        <w:rPr>
          <w:rFonts w:asciiTheme="majorHAnsi" w:hAnsiTheme="majorHAnsi" w:cstheme="majorHAnsi"/>
        </w:rPr>
      </w:pPr>
      <w:r>
        <w:rPr>
          <w:rFonts w:asciiTheme="majorHAnsi" w:hAnsiTheme="majorHAnsi" w:cstheme="majorHAnsi"/>
        </w:rPr>
        <w:t>PayPal and other third party processors.</w:t>
      </w:r>
    </w:p>
    <w:p w:rsidR="009B3E28" w:rsidRDefault="009B3E28" w:rsidP="009B3E28">
      <w:pPr>
        <w:pStyle w:val="ListParagraph"/>
        <w:numPr>
          <w:ilvl w:val="0"/>
          <w:numId w:val="45"/>
        </w:numPr>
        <w:tabs>
          <w:tab w:val="left" w:pos="360"/>
          <w:tab w:val="right" w:pos="9360"/>
        </w:tabs>
        <w:rPr>
          <w:rFonts w:asciiTheme="majorHAnsi" w:hAnsiTheme="majorHAnsi" w:cstheme="majorHAnsi"/>
        </w:rPr>
      </w:pPr>
      <w:r>
        <w:rPr>
          <w:rFonts w:asciiTheme="majorHAnsi" w:hAnsiTheme="majorHAnsi" w:cstheme="majorHAnsi"/>
        </w:rPr>
        <w:t>Technical and research items.</w:t>
      </w:r>
    </w:p>
    <w:p w:rsidR="009B3E28" w:rsidRDefault="009B3E28" w:rsidP="009B3E28">
      <w:pPr>
        <w:pStyle w:val="ListParagraph"/>
        <w:numPr>
          <w:ilvl w:val="0"/>
          <w:numId w:val="45"/>
        </w:numPr>
        <w:tabs>
          <w:tab w:val="left" w:pos="360"/>
          <w:tab w:val="right" w:pos="9360"/>
        </w:tabs>
        <w:rPr>
          <w:rFonts w:asciiTheme="majorHAnsi" w:hAnsiTheme="majorHAnsi" w:cstheme="majorHAnsi"/>
        </w:rPr>
      </w:pPr>
      <w:r>
        <w:rPr>
          <w:rFonts w:asciiTheme="majorHAnsi" w:hAnsiTheme="majorHAnsi" w:cstheme="majorHAnsi"/>
        </w:rPr>
        <w:t>Compare item descriptions (Level three data</w:t>
      </w:r>
      <w:r w:rsidR="00CF6A78">
        <w:rPr>
          <w:rFonts w:asciiTheme="majorHAnsi" w:hAnsiTheme="majorHAnsi" w:cstheme="majorHAnsi"/>
        </w:rPr>
        <w:t xml:space="preserve"> – not always available</w:t>
      </w:r>
      <w:r>
        <w:rPr>
          <w:rFonts w:asciiTheme="majorHAnsi" w:hAnsiTheme="majorHAnsi" w:cstheme="majorHAnsi"/>
        </w:rPr>
        <w:t>) from the credit card provider to the receipt provided</w:t>
      </w:r>
      <w:r w:rsidR="00CF6A78">
        <w:rPr>
          <w:rFonts w:asciiTheme="majorHAnsi" w:hAnsiTheme="majorHAnsi" w:cstheme="majorHAnsi"/>
        </w:rPr>
        <w:t>.</w:t>
      </w:r>
    </w:p>
    <w:p w:rsidR="009B3E28" w:rsidRDefault="009B3E28" w:rsidP="009B3E28">
      <w:pPr>
        <w:pStyle w:val="ListParagraph"/>
        <w:numPr>
          <w:ilvl w:val="0"/>
          <w:numId w:val="45"/>
        </w:numPr>
        <w:tabs>
          <w:tab w:val="left" w:pos="360"/>
          <w:tab w:val="right" w:pos="9360"/>
        </w:tabs>
        <w:rPr>
          <w:rFonts w:asciiTheme="majorHAnsi" w:hAnsiTheme="majorHAnsi" w:cstheme="majorHAnsi"/>
        </w:rPr>
      </w:pPr>
      <w:r>
        <w:rPr>
          <w:rFonts w:asciiTheme="majorHAnsi" w:hAnsiTheme="majorHAnsi" w:cstheme="majorHAnsi"/>
        </w:rPr>
        <w:t>Review a number of receipts from the same vendor for consistency.</w:t>
      </w:r>
    </w:p>
    <w:p w:rsidR="009B3E28" w:rsidRPr="000C6F3B" w:rsidRDefault="009B3E28" w:rsidP="009B3E28">
      <w:pPr>
        <w:pStyle w:val="ListParagraph"/>
        <w:numPr>
          <w:ilvl w:val="0"/>
          <w:numId w:val="45"/>
        </w:numPr>
        <w:tabs>
          <w:tab w:val="left" w:pos="360"/>
          <w:tab w:val="right" w:pos="9360"/>
        </w:tabs>
        <w:rPr>
          <w:rFonts w:asciiTheme="majorHAnsi" w:hAnsiTheme="majorHAnsi" w:cstheme="majorHAnsi"/>
        </w:rPr>
      </w:pPr>
      <w:r>
        <w:rPr>
          <w:rFonts w:asciiTheme="majorHAnsi" w:hAnsiTheme="majorHAnsi" w:cstheme="majorHAnsi"/>
        </w:rPr>
        <w:t xml:space="preserve">Review the details for inconsistencies </w:t>
      </w:r>
      <w:r w:rsidR="0027184D">
        <w:rPr>
          <w:rFonts w:asciiTheme="majorHAnsi" w:hAnsiTheme="majorHAnsi" w:cstheme="majorHAnsi"/>
        </w:rPr>
        <w:t xml:space="preserve">- </w:t>
      </w:r>
      <w:r>
        <w:rPr>
          <w:rFonts w:asciiTheme="majorHAnsi" w:hAnsiTheme="majorHAnsi" w:cstheme="majorHAnsi"/>
        </w:rPr>
        <w:t>dates, times, vendor address, and shipping address.</w:t>
      </w:r>
    </w:p>
    <w:p w:rsidR="00377537" w:rsidRDefault="00377537" w:rsidP="00C42304">
      <w:pPr>
        <w:jc w:val="right"/>
        <w:rPr>
          <w:rFonts w:asciiTheme="majorHAnsi" w:hAnsiTheme="majorHAnsi" w:cstheme="majorHAnsi"/>
        </w:rPr>
      </w:pPr>
    </w:p>
    <w:p w:rsidR="003C2E63" w:rsidRDefault="00C35D99" w:rsidP="00C35D99">
      <w:pPr>
        <w:tabs>
          <w:tab w:val="left" w:pos="360"/>
        </w:tabs>
        <w:rPr>
          <w:rFonts w:asciiTheme="majorHAnsi" w:hAnsiTheme="majorHAnsi" w:cstheme="majorHAnsi"/>
          <w:b/>
        </w:rPr>
      </w:pPr>
      <w:r>
        <w:rPr>
          <w:rFonts w:asciiTheme="majorHAnsi" w:hAnsiTheme="majorHAnsi" w:cstheme="majorHAnsi"/>
          <w:b/>
          <w:sz w:val="28"/>
          <w:szCs w:val="28"/>
        </w:rPr>
        <w:t>6.</w:t>
      </w:r>
      <w:r>
        <w:rPr>
          <w:rFonts w:asciiTheme="majorHAnsi" w:hAnsiTheme="majorHAnsi" w:cstheme="majorHAnsi"/>
          <w:b/>
          <w:sz w:val="28"/>
          <w:szCs w:val="28"/>
        </w:rPr>
        <w:tab/>
        <w:t>OSC Travel Audit</w:t>
      </w:r>
    </w:p>
    <w:p w:rsidR="00C35D99" w:rsidRDefault="00C35D99" w:rsidP="00C35D99">
      <w:pPr>
        <w:tabs>
          <w:tab w:val="left" w:pos="360"/>
        </w:tabs>
        <w:rPr>
          <w:rFonts w:asciiTheme="majorHAnsi" w:hAnsiTheme="majorHAnsi" w:cstheme="majorHAnsi"/>
          <w:b/>
        </w:rPr>
      </w:pPr>
    </w:p>
    <w:p w:rsidR="00C35D99" w:rsidRDefault="00C35D99" w:rsidP="00C35D99">
      <w:pPr>
        <w:pStyle w:val="ListParagraph"/>
        <w:numPr>
          <w:ilvl w:val="0"/>
          <w:numId w:val="40"/>
        </w:numPr>
        <w:tabs>
          <w:tab w:val="left" w:pos="360"/>
        </w:tabs>
        <w:rPr>
          <w:rFonts w:asciiTheme="majorHAnsi" w:hAnsiTheme="majorHAnsi" w:cstheme="majorHAnsi"/>
        </w:rPr>
      </w:pPr>
      <w:r>
        <w:rPr>
          <w:rFonts w:asciiTheme="majorHAnsi" w:hAnsiTheme="majorHAnsi" w:cstheme="majorHAnsi"/>
        </w:rPr>
        <w:t>19/20 Campus Audits Final</w:t>
      </w:r>
    </w:p>
    <w:p w:rsidR="00C35D99" w:rsidRPr="00C35D99" w:rsidRDefault="00C35D99" w:rsidP="00C35D99">
      <w:pPr>
        <w:pStyle w:val="ListParagraph"/>
        <w:numPr>
          <w:ilvl w:val="0"/>
          <w:numId w:val="40"/>
        </w:numPr>
        <w:tabs>
          <w:tab w:val="left" w:pos="360"/>
        </w:tabs>
        <w:rPr>
          <w:rFonts w:asciiTheme="majorHAnsi" w:hAnsiTheme="majorHAnsi" w:cstheme="majorHAnsi"/>
        </w:rPr>
      </w:pPr>
      <w:r>
        <w:rPr>
          <w:rFonts w:asciiTheme="majorHAnsi" w:hAnsiTheme="majorHAnsi" w:cstheme="majorHAnsi"/>
        </w:rPr>
        <w:t>No Fraud!!!</w:t>
      </w:r>
    </w:p>
    <w:p w:rsidR="00C42304" w:rsidRPr="001B04AE" w:rsidRDefault="00C42304" w:rsidP="00C42304">
      <w:pPr>
        <w:jc w:val="right"/>
        <w:rPr>
          <w:rFonts w:asciiTheme="majorHAnsi" w:hAnsiTheme="majorHAnsi" w:cstheme="majorHAnsi"/>
        </w:rPr>
      </w:pPr>
      <w:r w:rsidRPr="001B04AE">
        <w:rPr>
          <w:rFonts w:asciiTheme="majorHAnsi" w:hAnsiTheme="majorHAnsi" w:cstheme="majorHAnsi"/>
        </w:rPr>
        <w:t>Michael Abbott</w:t>
      </w:r>
    </w:p>
    <w:p w:rsidR="00C42304" w:rsidRPr="001B04AE" w:rsidRDefault="00F83529" w:rsidP="00C42304">
      <w:pPr>
        <w:jc w:val="right"/>
        <w:rPr>
          <w:rFonts w:asciiTheme="majorHAnsi" w:hAnsiTheme="majorHAnsi" w:cstheme="majorHAnsi"/>
        </w:rPr>
      </w:pPr>
      <w:hyperlink r:id="rId14" w:history="1">
        <w:r w:rsidR="00C42304" w:rsidRPr="001B04AE">
          <w:rPr>
            <w:rStyle w:val="Hyperlink"/>
            <w:rFonts w:asciiTheme="majorHAnsi" w:hAnsiTheme="majorHAnsi" w:cstheme="majorHAnsi"/>
          </w:rPr>
          <w:t>Michael.Abbott@suny.edu</w:t>
        </w:r>
      </w:hyperlink>
    </w:p>
    <w:p w:rsidR="00C42304" w:rsidRPr="001B04AE" w:rsidRDefault="00C42304" w:rsidP="00726C10">
      <w:pPr>
        <w:jc w:val="right"/>
        <w:rPr>
          <w:rFonts w:asciiTheme="majorHAnsi" w:hAnsiTheme="majorHAnsi" w:cstheme="majorHAnsi"/>
          <w:sz w:val="28"/>
          <w:szCs w:val="28"/>
        </w:rPr>
      </w:pPr>
      <w:r w:rsidRPr="001B04AE">
        <w:rPr>
          <w:rFonts w:asciiTheme="majorHAnsi" w:hAnsiTheme="majorHAnsi" w:cstheme="majorHAnsi"/>
        </w:rPr>
        <w:t>518.320.1533</w:t>
      </w:r>
    </w:p>
    <w:sectPr w:rsidR="00C42304" w:rsidRPr="001B04AE" w:rsidSect="00C42304">
      <w:footerReference w:type="default" r:id="rId15"/>
      <w:pgSz w:w="12240" w:h="15840"/>
      <w:pgMar w:top="1440" w:right="144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321C" w:rsidRDefault="00D9321C" w:rsidP="00D42391">
      <w:r>
        <w:separator/>
      </w:r>
    </w:p>
  </w:endnote>
  <w:endnote w:type="continuationSeparator" w:id="0">
    <w:p w:rsidR="00D9321C" w:rsidRDefault="00D9321C" w:rsidP="00D42391">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aux Pro-Regular">
    <w:charset w:val="00"/>
    <w:family w:val="auto"/>
    <w:pitch w:val="variable"/>
    <w:sig w:usb0="03000000"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49237"/>
      <w:docPartObj>
        <w:docPartGallery w:val="Page Numbers (Bottom of Page)"/>
        <w:docPartUnique/>
      </w:docPartObj>
    </w:sdtPr>
    <w:sdtContent>
      <w:p w:rsidR="00D9321C" w:rsidRDefault="00D9321C">
        <w:pPr>
          <w:pStyle w:val="Footer"/>
          <w:jc w:val="right"/>
        </w:pPr>
        <w:r>
          <w:t xml:space="preserve">Page | </w:t>
        </w:r>
        <w:fldSimple w:instr=" PAGE   \* MERGEFORMAT ">
          <w:r w:rsidR="00742B76">
            <w:rPr>
              <w:noProof/>
            </w:rPr>
            <w:t>2</w:t>
          </w:r>
        </w:fldSimple>
        <w:r>
          <w:t xml:space="preserve"> </w:t>
        </w:r>
      </w:p>
    </w:sdtContent>
  </w:sdt>
  <w:p w:rsidR="00D9321C" w:rsidRDefault="00D9321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321C" w:rsidRDefault="00D9321C" w:rsidP="00D42391">
      <w:r>
        <w:separator/>
      </w:r>
    </w:p>
  </w:footnote>
  <w:footnote w:type="continuationSeparator" w:id="0">
    <w:p w:rsidR="00D9321C" w:rsidRDefault="00D9321C" w:rsidP="00D423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26962"/>
    <w:multiLevelType w:val="hybridMultilevel"/>
    <w:tmpl w:val="296C86D4"/>
    <w:lvl w:ilvl="0" w:tplc="1168299A">
      <w:start w:val="1"/>
      <w:numFmt w:val="bullet"/>
      <w:lvlText w:val="•"/>
      <w:lvlJc w:val="left"/>
      <w:pPr>
        <w:tabs>
          <w:tab w:val="num" w:pos="720"/>
        </w:tabs>
        <w:ind w:left="720" w:hanging="360"/>
      </w:pPr>
      <w:rPr>
        <w:rFonts w:ascii="Arial" w:hAnsi="Arial" w:hint="default"/>
      </w:rPr>
    </w:lvl>
    <w:lvl w:ilvl="1" w:tplc="5B9263DA" w:tentative="1">
      <w:start w:val="1"/>
      <w:numFmt w:val="bullet"/>
      <w:lvlText w:val="•"/>
      <w:lvlJc w:val="left"/>
      <w:pPr>
        <w:tabs>
          <w:tab w:val="num" w:pos="1440"/>
        </w:tabs>
        <w:ind w:left="1440" w:hanging="360"/>
      </w:pPr>
      <w:rPr>
        <w:rFonts w:ascii="Arial" w:hAnsi="Arial" w:hint="default"/>
      </w:rPr>
    </w:lvl>
    <w:lvl w:ilvl="2" w:tplc="1D84BA5A" w:tentative="1">
      <w:start w:val="1"/>
      <w:numFmt w:val="bullet"/>
      <w:lvlText w:val="•"/>
      <w:lvlJc w:val="left"/>
      <w:pPr>
        <w:tabs>
          <w:tab w:val="num" w:pos="2160"/>
        </w:tabs>
        <w:ind w:left="2160" w:hanging="360"/>
      </w:pPr>
      <w:rPr>
        <w:rFonts w:ascii="Arial" w:hAnsi="Arial" w:hint="default"/>
      </w:rPr>
    </w:lvl>
    <w:lvl w:ilvl="3" w:tplc="92B0EADC" w:tentative="1">
      <w:start w:val="1"/>
      <w:numFmt w:val="bullet"/>
      <w:lvlText w:val="•"/>
      <w:lvlJc w:val="left"/>
      <w:pPr>
        <w:tabs>
          <w:tab w:val="num" w:pos="2880"/>
        </w:tabs>
        <w:ind w:left="2880" w:hanging="360"/>
      </w:pPr>
      <w:rPr>
        <w:rFonts w:ascii="Arial" w:hAnsi="Arial" w:hint="default"/>
      </w:rPr>
    </w:lvl>
    <w:lvl w:ilvl="4" w:tplc="99FE3170" w:tentative="1">
      <w:start w:val="1"/>
      <w:numFmt w:val="bullet"/>
      <w:lvlText w:val="•"/>
      <w:lvlJc w:val="left"/>
      <w:pPr>
        <w:tabs>
          <w:tab w:val="num" w:pos="3600"/>
        </w:tabs>
        <w:ind w:left="3600" w:hanging="360"/>
      </w:pPr>
      <w:rPr>
        <w:rFonts w:ascii="Arial" w:hAnsi="Arial" w:hint="default"/>
      </w:rPr>
    </w:lvl>
    <w:lvl w:ilvl="5" w:tplc="FDC05222" w:tentative="1">
      <w:start w:val="1"/>
      <w:numFmt w:val="bullet"/>
      <w:lvlText w:val="•"/>
      <w:lvlJc w:val="left"/>
      <w:pPr>
        <w:tabs>
          <w:tab w:val="num" w:pos="4320"/>
        </w:tabs>
        <w:ind w:left="4320" w:hanging="360"/>
      </w:pPr>
      <w:rPr>
        <w:rFonts w:ascii="Arial" w:hAnsi="Arial" w:hint="default"/>
      </w:rPr>
    </w:lvl>
    <w:lvl w:ilvl="6" w:tplc="41D61B4A" w:tentative="1">
      <w:start w:val="1"/>
      <w:numFmt w:val="bullet"/>
      <w:lvlText w:val="•"/>
      <w:lvlJc w:val="left"/>
      <w:pPr>
        <w:tabs>
          <w:tab w:val="num" w:pos="5040"/>
        </w:tabs>
        <w:ind w:left="5040" w:hanging="360"/>
      </w:pPr>
      <w:rPr>
        <w:rFonts w:ascii="Arial" w:hAnsi="Arial" w:hint="default"/>
      </w:rPr>
    </w:lvl>
    <w:lvl w:ilvl="7" w:tplc="457ABCEA" w:tentative="1">
      <w:start w:val="1"/>
      <w:numFmt w:val="bullet"/>
      <w:lvlText w:val="•"/>
      <w:lvlJc w:val="left"/>
      <w:pPr>
        <w:tabs>
          <w:tab w:val="num" w:pos="5760"/>
        </w:tabs>
        <w:ind w:left="5760" w:hanging="360"/>
      </w:pPr>
      <w:rPr>
        <w:rFonts w:ascii="Arial" w:hAnsi="Arial" w:hint="default"/>
      </w:rPr>
    </w:lvl>
    <w:lvl w:ilvl="8" w:tplc="F902429C" w:tentative="1">
      <w:start w:val="1"/>
      <w:numFmt w:val="bullet"/>
      <w:lvlText w:val="•"/>
      <w:lvlJc w:val="left"/>
      <w:pPr>
        <w:tabs>
          <w:tab w:val="num" w:pos="6480"/>
        </w:tabs>
        <w:ind w:left="6480" w:hanging="360"/>
      </w:pPr>
      <w:rPr>
        <w:rFonts w:ascii="Arial" w:hAnsi="Arial" w:hint="default"/>
      </w:rPr>
    </w:lvl>
  </w:abstractNum>
  <w:abstractNum w:abstractNumId="1">
    <w:nsid w:val="08A42191"/>
    <w:multiLevelType w:val="hybridMultilevel"/>
    <w:tmpl w:val="CB40DB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9712C6"/>
    <w:multiLevelType w:val="hybridMultilevel"/>
    <w:tmpl w:val="BC3CF35A"/>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23A6A46"/>
    <w:multiLevelType w:val="hybridMultilevel"/>
    <w:tmpl w:val="760633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2E472EA"/>
    <w:multiLevelType w:val="hybridMultilevel"/>
    <w:tmpl w:val="68EC9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8B1647"/>
    <w:multiLevelType w:val="hybridMultilevel"/>
    <w:tmpl w:val="CE5635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CA0301"/>
    <w:multiLevelType w:val="hybridMultilevel"/>
    <w:tmpl w:val="B8123A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A70520"/>
    <w:multiLevelType w:val="hybridMultilevel"/>
    <w:tmpl w:val="98183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415832"/>
    <w:multiLevelType w:val="hybridMultilevel"/>
    <w:tmpl w:val="24D2E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5258D4"/>
    <w:multiLevelType w:val="hybridMultilevel"/>
    <w:tmpl w:val="FAAC568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F024ED2"/>
    <w:multiLevelType w:val="hybridMultilevel"/>
    <w:tmpl w:val="06729B3C"/>
    <w:lvl w:ilvl="0" w:tplc="DF5A17F6">
      <w:start w:val="1"/>
      <w:numFmt w:val="bullet"/>
      <w:lvlText w:val="•"/>
      <w:lvlJc w:val="left"/>
      <w:pPr>
        <w:tabs>
          <w:tab w:val="num" w:pos="2880"/>
        </w:tabs>
        <w:ind w:left="2880" w:hanging="360"/>
      </w:pPr>
      <w:rPr>
        <w:rFonts w:ascii="Arial" w:hAnsi="Aria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1F815782"/>
    <w:multiLevelType w:val="hybridMultilevel"/>
    <w:tmpl w:val="BD32B94C"/>
    <w:lvl w:ilvl="0" w:tplc="1548B84E">
      <w:start w:val="1"/>
      <w:numFmt w:val="bullet"/>
      <w:lvlText w:val="•"/>
      <w:lvlJc w:val="left"/>
      <w:pPr>
        <w:tabs>
          <w:tab w:val="num" w:pos="720"/>
        </w:tabs>
        <w:ind w:left="720" w:hanging="360"/>
      </w:pPr>
      <w:rPr>
        <w:rFonts w:ascii="Arial" w:hAnsi="Arial" w:hint="default"/>
      </w:rPr>
    </w:lvl>
    <w:lvl w:ilvl="1" w:tplc="2272EC9E" w:tentative="1">
      <w:start w:val="1"/>
      <w:numFmt w:val="bullet"/>
      <w:lvlText w:val="•"/>
      <w:lvlJc w:val="left"/>
      <w:pPr>
        <w:tabs>
          <w:tab w:val="num" w:pos="1440"/>
        </w:tabs>
        <w:ind w:left="1440" w:hanging="360"/>
      </w:pPr>
      <w:rPr>
        <w:rFonts w:ascii="Arial" w:hAnsi="Arial" w:hint="default"/>
      </w:rPr>
    </w:lvl>
    <w:lvl w:ilvl="2" w:tplc="0C9C35E6" w:tentative="1">
      <w:start w:val="1"/>
      <w:numFmt w:val="bullet"/>
      <w:lvlText w:val="•"/>
      <w:lvlJc w:val="left"/>
      <w:pPr>
        <w:tabs>
          <w:tab w:val="num" w:pos="2160"/>
        </w:tabs>
        <w:ind w:left="2160" w:hanging="360"/>
      </w:pPr>
      <w:rPr>
        <w:rFonts w:ascii="Arial" w:hAnsi="Arial" w:hint="default"/>
      </w:rPr>
    </w:lvl>
    <w:lvl w:ilvl="3" w:tplc="13504352" w:tentative="1">
      <w:start w:val="1"/>
      <w:numFmt w:val="bullet"/>
      <w:lvlText w:val="•"/>
      <w:lvlJc w:val="left"/>
      <w:pPr>
        <w:tabs>
          <w:tab w:val="num" w:pos="2880"/>
        </w:tabs>
        <w:ind w:left="2880" w:hanging="360"/>
      </w:pPr>
      <w:rPr>
        <w:rFonts w:ascii="Arial" w:hAnsi="Arial" w:hint="default"/>
      </w:rPr>
    </w:lvl>
    <w:lvl w:ilvl="4" w:tplc="F8CA0AEC" w:tentative="1">
      <w:start w:val="1"/>
      <w:numFmt w:val="bullet"/>
      <w:lvlText w:val="•"/>
      <w:lvlJc w:val="left"/>
      <w:pPr>
        <w:tabs>
          <w:tab w:val="num" w:pos="3600"/>
        </w:tabs>
        <w:ind w:left="3600" w:hanging="360"/>
      </w:pPr>
      <w:rPr>
        <w:rFonts w:ascii="Arial" w:hAnsi="Arial" w:hint="default"/>
      </w:rPr>
    </w:lvl>
    <w:lvl w:ilvl="5" w:tplc="6C187464" w:tentative="1">
      <w:start w:val="1"/>
      <w:numFmt w:val="bullet"/>
      <w:lvlText w:val="•"/>
      <w:lvlJc w:val="left"/>
      <w:pPr>
        <w:tabs>
          <w:tab w:val="num" w:pos="4320"/>
        </w:tabs>
        <w:ind w:left="4320" w:hanging="360"/>
      </w:pPr>
      <w:rPr>
        <w:rFonts w:ascii="Arial" w:hAnsi="Arial" w:hint="default"/>
      </w:rPr>
    </w:lvl>
    <w:lvl w:ilvl="6" w:tplc="8C2AB5E8" w:tentative="1">
      <w:start w:val="1"/>
      <w:numFmt w:val="bullet"/>
      <w:lvlText w:val="•"/>
      <w:lvlJc w:val="left"/>
      <w:pPr>
        <w:tabs>
          <w:tab w:val="num" w:pos="5040"/>
        </w:tabs>
        <w:ind w:left="5040" w:hanging="360"/>
      </w:pPr>
      <w:rPr>
        <w:rFonts w:ascii="Arial" w:hAnsi="Arial" w:hint="default"/>
      </w:rPr>
    </w:lvl>
    <w:lvl w:ilvl="7" w:tplc="2C8C542E" w:tentative="1">
      <w:start w:val="1"/>
      <w:numFmt w:val="bullet"/>
      <w:lvlText w:val="•"/>
      <w:lvlJc w:val="left"/>
      <w:pPr>
        <w:tabs>
          <w:tab w:val="num" w:pos="5760"/>
        </w:tabs>
        <w:ind w:left="5760" w:hanging="360"/>
      </w:pPr>
      <w:rPr>
        <w:rFonts w:ascii="Arial" w:hAnsi="Arial" w:hint="default"/>
      </w:rPr>
    </w:lvl>
    <w:lvl w:ilvl="8" w:tplc="D39E01AC" w:tentative="1">
      <w:start w:val="1"/>
      <w:numFmt w:val="bullet"/>
      <w:lvlText w:val="•"/>
      <w:lvlJc w:val="left"/>
      <w:pPr>
        <w:tabs>
          <w:tab w:val="num" w:pos="6480"/>
        </w:tabs>
        <w:ind w:left="6480" w:hanging="360"/>
      </w:pPr>
      <w:rPr>
        <w:rFonts w:ascii="Arial" w:hAnsi="Arial" w:hint="default"/>
      </w:rPr>
    </w:lvl>
  </w:abstractNum>
  <w:abstractNum w:abstractNumId="12">
    <w:nsid w:val="20E40BF0"/>
    <w:multiLevelType w:val="hybridMultilevel"/>
    <w:tmpl w:val="4AE8FF5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2A0037E"/>
    <w:multiLevelType w:val="hybridMultilevel"/>
    <w:tmpl w:val="49943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E04CAB"/>
    <w:multiLevelType w:val="hybridMultilevel"/>
    <w:tmpl w:val="FAC04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6006338"/>
    <w:multiLevelType w:val="hybridMultilevel"/>
    <w:tmpl w:val="41D64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7B83E52"/>
    <w:multiLevelType w:val="hybridMultilevel"/>
    <w:tmpl w:val="0E040330"/>
    <w:lvl w:ilvl="0" w:tplc="DF5A17F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892798C"/>
    <w:multiLevelType w:val="hybridMultilevel"/>
    <w:tmpl w:val="A95A75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9E13DBE"/>
    <w:multiLevelType w:val="hybridMultilevel"/>
    <w:tmpl w:val="D2F82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9F5219D"/>
    <w:multiLevelType w:val="hybridMultilevel"/>
    <w:tmpl w:val="BD643732"/>
    <w:lvl w:ilvl="0" w:tplc="60341FB2">
      <w:start w:val="1"/>
      <w:numFmt w:val="bullet"/>
      <w:lvlText w:val="•"/>
      <w:lvlJc w:val="left"/>
      <w:pPr>
        <w:tabs>
          <w:tab w:val="num" w:pos="720"/>
        </w:tabs>
        <w:ind w:left="720" w:hanging="360"/>
      </w:pPr>
      <w:rPr>
        <w:rFonts w:ascii="Arial" w:hAnsi="Arial" w:hint="default"/>
      </w:rPr>
    </w:lvl>
    <w:lvl w:ilvl="1" w:tplc="3B2090DC" w:tentative="1">
      <w:start w:val="1"/>
      <w:numFmt w:val="bullet"/>
      <w:lvlText w:val="•"/>
      <w:lvlJc w:val="left"/>
      <w:pPr>
        <w:tabs>
          <w:tab w:val="num" w:pos="1440"/>
        </w:tabs>
        <w:ind w:left="1440" w:hanging="360"/>
      </w:pPr>
      <w:rPr>
        <w:rFonts w:ascii="Arial" w:hAnsi="Arial" w:hint="default"/>
      </w:rPr>
    </w:lvl>
    <w:lvl w:ilvl="2" w:tplc="DF5A17F6">
      <w:start w:val="1"/>
      <w:numFmt w:val="bullet"/>
      <w:lvlText w:val="•"/>
      <w:lvlJc w:val="left"/>
      <w:pPr>
        <w:tabs>
          <w:tab w:val="num" w:pos="2160"/>
        </w:tabs>
        <w:ind w:left="2160" w:hanging="360"/>
      </w:pPr>
      <w:rPr>
        <w:rFonts w:ascii="Arial" w:hAnsi="Arial" w:hint="default"/>
      </w:rPr>
    </w:lvl>
    <w:lvl w:ilvl="3" w:tplc="B7B8B3E6" w:tentative="1">
      <w:start w:val="1"/>
      <w:numFmt w:val="bullet"/>
      <w:lvlText w:val="•"/>
      <w:lvlJc w:val="left"/>
      <w:pPr>
        <w:tabs>
          <w:tab w:val="num" w:pos="2880"/>
        </w:tabs>
        <w:ind w:left="2880" w:hanging="360"/>
      </w:pPr>
      <w:rPr>
        <w:rFonts w:ascii="Arial" w:hAnsi="Arial" w:hint="default"/>
      </w:rPr>
    </w:lvl>
    <w:lvl w:ilvl="4" w:tplc="342E1A24" w:tentative="1">
      <w:start w:val="1"/>
      <w:numFmt w:val="bullet"/>
      <w:lvlText w:val="•"/>
      <w:lvlJc w:val="left"/>
      <w:pPr>
        <w:tabs>
          <w:tab w:val="num" w:pos="3600"/>
        </w:tabs>
        <w:ind w:left="3600" w:hanging="360"/>
      </w:pPr>
      <w:rPr>
        <w:rFonts w:ascii="Arial" w:hAnsi="Arial" w:hint="default"/>
      </w:rPr>
    </w:lvl>
    <w:lvl w:ilvl="5" w:tplc="4C96753E" w:tentative="1">
      <w:start w:val="1"/>
      <w:numFmt w:val="bullet"/>
      <w:lvlText w:val="•"/>
      <w:lvlJc w:val="left"/>
      <w:pPr>
        <w:tabs>
          <w:tab w:val="num" w:pos="4320"/>
        </w:tabs>
        <w:ind w:left="4320" w:hanging="360"/>
      </w:pPr>
      <w:rPr>
        <w:rFonts w:ascii="Arial" w:hAnsi="Arial" w:hint="default"/>
      </w:rPr>
    </w:lvl>
    <w:lvl w:ilvl="6" w:tplc="298C619C" w:tentative="1">
      <w:start w:val="1"/>
      <w:numFmt w:val="bullet"/>
      <w:lvlText w:val="•"/>
      <w:lvlJc w:val="left"/>
      <w:pPr>
        <w:tabs>
          <w:tab w:val="num" w:pos="5040"/>
        </w:tabs>
        <w:ind w:left="5040" w:hanging="360"/>
      </w:pPr>
      <w:rPr>
        <w:rFonts w:ascii="Arial" w:hAnsi="Arial" w:hint="default"/>
      </w:rPr>
    </w:lvl>
    <w:lvl w:ilvl="7" w:tplc="1310BC8E" w:tentative="1">
      <w:start w:val="1"/>
      <w:numFmt w:val="bullet"/>
      <w:lvlText w:val="•"/>
      <w:lvlJc w:val="left"/>
      <w:pPr>
        <w:tabs>
          <w:tab w:val="num" w:pos="5760"/>
        </w:tabs>
        <w:ind w:left="5760" w:hanging="360"/>
      </w:pPr>
      <w:rPr>
        <w:rFonts w:ascii="Arial" w:hAnsi="Arial" w:hint="default"/>
      </w:rPr>
    </w:lvl>
    <w:lvl w:ilvl="8" w:tplc="3EEA0360" w:tentative="1">
      <w:start w:val="1"/>
      <w:numFmt w:val="bullet"/>
      <w:lvlText w:val="•"/>
      <w:lvlJc w:val="left"/>
      <w:pPr>
        <w:tabs>
          <w:tab w:val="num" w:pos="6480"/>
        </w:tabs>
        <w:ind w:left="6480" w:hanging="360"/>
      </w:pPr>
      <w:rPr>
        <w:rFonts w:ascii="Arial" w:hAnsi="Arial" w:hint="default"/>
      </w:rPr>
    </w:lvl>
  </w:abstractNum>
  <w:abstractNum w:abstractNumId="20">
    <w:nsid w:val="41243247"/>
    <w:multiLevelType w:val="hybridMultilevel"/>
    <w:tmpl w:val="346A49EC"/>
    <w:lvl w:ilvl="0" w:tplc="33BAC77E">
      <w:start w:val="1"/>
      <w:numFmt w:val="decimal"/>
      <w:lvlText w:val="%1."/>
      <w:lvlJc w:val="left"/>
      <w:pPr>
        <w:tabs>
          <w:tab w:val="num" w:pos="720"/>
        </w:tabs>
        <w:ind w:left="720" w:hanging="360"/>
      </w:pPr>
      <w:rPr>
        <w:rFonts w:ascii="Times New Roman" w:eastAsiaTheme="minorHAnsi" w:hAnsi="Times New Roman" w:cs="Times New Roman"/>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3CB7CE7"/>
    <w:multiLevelType w:val="hybridMultilevel"/>
    <w:tmpl w:val="01EC25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54231D5"/>
    <w:multiLevelType w:val="hybridMultilevel"/>
    <w:tmpl w:val="073A801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457F5619"/>
    <w:multiLevelType w:val="hybridMultilevel"/>
    <w:tmpl w:val="8446D62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4B094F32"/>
    <w:multiLevelType w:val="hybridMultilevel"/>
    <w:tmpl w:val="F40E6DDC"/>
    <w:lvl w:ilvl="0" w:tplc="00F62538">
      <w:start w:val="1"/>
      <w:numFmt w:val="bullet"/>
      <w:lvlText w:val="•"/>
      <w:lvlJc w:val="left"/>
      <w:pPr>
        <w:tabs>
          <w:tab w:val="num" w:pos="720"/>
        </w:tabs>
        <w:ind w:left="720" w:hanging="360"/>
      </w:pPr>
      <w:rPr>
        <w:rFonts w:ascii="Arial" w:hAnsi="Arial" w:hint="default"/>
      </w:rPr>
    </w:lvl>
    <w:lvl w:ilvl="1" w:tplc="1D440C9E" w:tentative="1">
      <w:start w:val="1"/>
      <w:numFmt w:val="bullet"/>
      <w:lvlText w:val="•"/>
      <w:lvlJc w:val="left"/>
      <w:pPr>
        <w:tabs>
          <w:tab w:val="num" w:pos="1440"/>
        </w:tabs>
        <w:ind w:left="1440" w:hanging="360"/>
      </w:pPr>
      <w:rPr>
        <w:rFonts w:ascii="Arial" w:hAnsi="Arial" w:hint="default"/>
      </w:rPr>
    </w:lvl>
    <w:lvl w:ilvl="2" w:tplc="7A22C79E" w:tentative="1">
      <w:start w:val="1"/>
      <w:numFmt w:val="bullet"/>
      <w:lvlText w:val="•"/>
      <w:lvlJc w:val="left"/>
      <w:pPr>
        <w:tabs>
          <w:tab w:val="num" w:pos="2160"/>
        </w:tabs>
        <w:ind w:left="2160" w:hanging="360"/>
      </w:pPr>
      <w:rPr>
        <w:rFonts w:ascii="Arial" w:hAnsi="Arial" w:hint="default"/>
      </w:rPr>
    </w:lvl>
    <w:lvl w:ilvl="3" w:tplc="B0DEC708" w:tentative="1">
      <w:start w:val="1"/>
      <w:numFmt w:val="bullet"/>
      <w:lvlText w:val="•"/>
      <w:lvlJc w:val="left"/>
      <w:pPr>
        <w:tabs>
          <w:tab w:val="num" w:pos="2880"/>
        </w:tabs>
        <w:ind w:left="2880" w:hanging="360"/>
      </w:pPr>
      <w:rPr>
        <w:rFonts w:ascii="Arial" w:hAnsi="Arial" w:hint="default"/>
      </w:rPr>
    </w:lvl>
    <w:lvl w:ilvl="4" w:tplc="12384DA0" w:tentative="1">
      <w:start w:val="1"/>
      <w:numFmt w:val="bullet"/>
      <w:lvlText w:val="•"/>
      <w:lvlJc w:val="left"/>
      <w:pPr>
        <w:tabs>
          <w:tab w:val="num" w:pos="3600"/>
        </w:tabs>
        <w:ind w:left="3600" w:hanging="360"/>
      </w:pPr>
      <w:rPr>
        <w:rFonts w:ascii="Arial" w:hAnsi="Arial" w:hint="default"/>
      </w:rPr>
    </w:lvl>
    <w:lvl w:ilvl="5" w:tplc="788AE45A" w:tentative="1">
      <w:start w:val="1"/>
      <w:numFmt w:val="bullet"/>
      <w:lvlText w:val="•"/>
      <w:lvlJc w:val="left"/>
      <w:pPr>
        <w:tabs>
          <w:tab w:val="num" w:pos="4320"/>
        </w:tabs>
        <w:ind w:left="4320" w:hanging="360"/>
      </w:pPr>
      <w:rPr>
        <w:rFonts w:ascii="Arial" w:hAnsi="Arial" w:hint="default"/>
      </w:rPr>
    </w:lvl>
    <w:lvl w:ilvl="6" w:tplc="140C4DCE" w:tentative="1">
      <w:start w:val="1"/>
      <w:numFmt w:val="bullet"/>
      <w:lvlText w:val="•"/>
      <w:lvlJc w:val="left"/>
      <w:pPr>
        <w:tabs>
          <w:tab w:val="num" w:pos="5040"/>
        </w:tabs>
        <w:ind w:left="5040" w:hanging="360"/>
      </w:pPr>
      <w:rPr>
        <w:rFonts w:ascii="Arial" w:hAnsi="Arial" w:hint="default"/>
      </w:rPr>
    </w:lvl>
    <w:lvl w:ilvl="7" w:tplc="60A04EEA" w:tentative="1">
      <w:start w:val="1"/>
      <w:numFmt w:val="bullet"/>
      <w:lvlText w:val="•"/>
      <w:lvlJc w:val="left"/>
      <w:pPr>
        <w:tabs>
          <w:tab w:val="num" w:pos="5760"/>
        </w:tabs>
        <w:ind w:left="5760" w:hanging="360"/>
      </w:pPr>
      <w:rPr>
        <w:rFonts w:ascii="Arial" w:hAnsi="Arial" w:hint="default"/>
      </w:rPr>
    </w:lvl>
    <w:lvl w:ilvl="8" w:tplc="BB46DFBC" w:tentative="1">
      <w:start w:val="1"/>
      <w:numFmt w:val="bullet"/>
      <w:lvlText w:val="•"/>
      <w:lvlJc w:val="left"/>
      <w:pPr>
        <w:tabs>
          <w:tab w:val="num" w:pos="6480"/>
        </w:tabs>
        <w:ind w:left="6480" w:hanging="360"/>
      </w:pPr>
      <w:rPr>
        <w:rFonts w:ascii="Arial" w:hAnsi="Arial" w:hint="default"/>
      </w:rPr>
    </w:lvl>
  </w:abstractNum>
  <w:abstractNum w:abstractNumId="25">
    <w:nsid w:val="500E5F45"/>
    <w:multiLevelType w:val="hybridMultilevel"/>
    <w:tmpl w:val="5B22A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11565AC"/>
    <w:multiLevelType w:val="hybridMultilevel"/>
    <w:tmpl w:val="A27858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54422FAF"/>
    <w:multiLevelType w:val="hybridMultilevel"/>
    <w:tmpl w:val="10B2E77A"/>
    <w:lvl w:ilvl="0" w:tplc="0409000B">
      <w:start w:val="1"/>
      <w:numFmt w:val="bullet"/>
      <w:lvlText w:val=""/>
      <w:lvlJc w:val="left"/>
      <w:pPr>
        <w:tabs>
          <w:tab w:val="num" w:pos="1080"/>
        </w:tabs>
        <w:ind w:left="1080" w:hanging="360"/>
      </w:pPr>
      <w:rPr>
        <w:rFonts w:ascii="Wingdings" w:hAnsi="Wingdings" w:hint="default"/>
      </w:rPr>
    </w:lvl>
    <w:lvl w:ilvl="1" w:tplc="04090001">
      <w:start w:val="1"/>
      <w:numFmt w:val="bullet"/>
      <w:lvlText w:val=""/>
      <w:lvlJc w:val="left"/>
      <w:pPr>
        <w:tabs>
          <w:tab w:val="num" w:pos="1800"/>
        </w:tabs>
        <w:ind w:left="1800" w:hanging="360"/>
      </w:pPr>
      <w:rPr>
        <w:rFonts w:ascii="Symbol" w:hAnsi="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8">
    <w:nsid w:val="575E7BE4"/>
    <w:multiLevelType w:val="hybridMultilevel"/>
    <w:tmpl w:val="6C125E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85929BB"/>
    <w:multiLevelType w:val="hybridMultilevel"/>
    <w:tmpl w:val="B73AD130"/>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5C9D321E"/>
    <w:multiLevelType w:val="hybridMultilevel"/>
    <w:tmpl w:val="CA90A1F8"/>
    <w:lvl w:ilvl="0" w:tplc="1102BB02">
      <w:start w:val="1"/>
      <w:numFmt w:val="bullet"/>
      <w:lvlText w:val="•"/>
      <w:lvlJc w:val="left"/>
      <w:pPr>
        <w:tabs>
          <w:tab w:val="num" w:pos="720"/>
        </w:tabs>
        <w:ind w:left="720" w:hanging="360"/>
      </w:pPr>
      <w:rPr>
        <w:rFonts w:ascii="Arial" w:hAnsi="Arial" w:hint="default"/>
      </w:rPr>
    </w:lvl>
    <w:lvl w:ilvl="1" w:tplc="B9941392" w:tentative="1">
      <w:start w:val="1"/>
      <w:numFmt w:val="bullet"/>
      <w:lvlText w:val="•"/>
      <w:lvlJc w:val="left"/>
      <w:pPr>
        <w:tabs>
          <w:tab w:val="num" w:pos="1440"/>
        </w:tabs>
        <w:ind w:left="1440" w:hanging="360"/>
      </w:pPr>
      <w:rPr>
        <w:rFonts w:ascii="Arial" w:hAnsi="Arial" w:hint="default"/>
      </w:rPr>
    </w:lvl>
    <w:lvl w:ilvl="2" w:tplc="1FA2F00C">
      <w:start w:val="1"/>
      <w:numFmt w:val="bullet"/>
      <w:lvlText w:val="•"/>
      <w:lvlJc w:val="left"/>
      <w:pPr>
        <w:tabs>
          <w:tab w:val="num" w:pos="2160"/>
        </w:tabs>
        <w:ind w:left="2160" w:hanging="360"/>
      </w:pPr>
      <w:rPr>
        <w:rFonts w:ascii="Arial" w:hAnsi="Arial" w:hint="default"/>
      </w:rPr>
    </w:lvl>
    <w:lvl w:ilvl="3" w:tplc="8416A03E" w:tentative="1">
      <w:start w:val="1"/>
      <w:numFmt w:val="bullet"/>
      <w:lvlText w:val="•"/>
      <w:lvlJc w:val="left"/>
      <w:pPr>
        <w:tabs>
          <w:tab w:val="num" w:pos="2880"/>
        </w:tabs>
        <w:ind w:left="2880" w:hanging="360"/>
      </w:pPr>
      <w:rPr>
        <w:rFonts w:ascii="Arial" w:hAnsi="Arial" w:hint="default"/>
      </w:rPr>
    </w:lvl>
    <w:lvl w:ilvl="4" w:tplc="F454E28A" w:tentative="1">
      <w:start w:val="1"/>
      <w:numFmt w:val="bullet"/>
      <w:lvlText w:val="•"/>
      <w:lvlJc w:val="left"/>
      <w:pPr>
        <w:tabs>
          <w:tab w:val="num" w:pos="3600"/>
        </w:tabs>
        <w:ind w:left="3600" w:hanging="360"/>
      </w:pPr>
      <w:rPr>
        <w:rFonts w:ascii="Arial" w:hAnsi="Arial" w:hint="default"/>
      </w:rPr>
    </w:lvl>
    <w:lvl w:ilvl="5" w:tplc="8D0463A6" w:tentative="1">
      <w:start w:val="1"/>
      <w:numFmt w:val="bullet"/>
      <w:lvlText w:val="•"/>
      <w:lvlJc w:val="left"/>
      <w:pPr>
        <w:tabs>
          <w:tab w:val="num" w:pos="4320"/>
        </w:tabs>
        <w:ind w:left="4320" w:hanging="360"/>
      </w:pPr>
      <w:rPr>
        <w:rFonts w:ascii="Arial" w:hAnsi="Arial" w:hint="default"/>
      </w:rPr>
    </w:lvl>
    <w:lvl w:ilvl="6" w:tplc="5BECEEDE" w:tentative="1">
      <w:start w:val="1"/>
      <w:numFmt w:val="bullet"/>
      <w:lvlText w:val="•"/>
      <w:lvlJc w:val="left"/>
      <w:pPr>
        <w:tabs>
          <w:tab w:val="num" w:pos="5040"/>
        </w:tabs>
        <w:ind w:left="5040" w:hanging="360"/>
      </w:pPr>
      <w:rPr>
        <w:rFonts w:ascii="Arial" w:hAnsi="Arial" w:hint="default"/>
      </w:rPr>
    </w:lvl>
    <w:lvl w:ilvl="7" w:tplc="65B40E2E" w:tentative="1">
      <w:start w:val="1"/>
      <w:numFmt w:val="bullet"/>
      <w:lvlText w:val="•"/>
      <w:lvlJc w:val="left"/>
      <w:pPr>
        <w:tabs>
          <w:tab w:val="num" w:pos="5760"/>
        </w:tabs>
        <w:ind w:left="5760" w:hanging="360"/>
      </w:pPr>
      <w:rPr>
        <w:rFonts w:ascii="Arial" w:hAnsi="Arial" w:hint="default"/>
      </w:rPr>
    </w:lvl>
    <w:lvl w:ilvl="8" w:tplc="357ADD20" w:tentative="1">
      <w:start w:val="1"/>
      <w:numFmt w:val="bullet"/>
      <w:lvlText w:val="•"/>
      <w:lvlJc w:val="left"/>
      <w:pPr>
        <w:tabs>
          <w:tab w:val="num" w:pos="6480"/>
        </w:tabs>
        <w:ind w:left="6480" w:hanging="360"/>
      </w:pPr>
      <w:rPr>
        <w:rFonts w:ascii="Arial" w:hAnsi="Arial" w:hint="default"/>
      </w:rPr>
    </w:lvl>
  </w:abstractNum>
  <w:abstractNum w:abstractNumId="31">
    <w:nsid w:val="5F9A5C27"/>
    <w:multiLevelType w:val="hybridMultilevel"/>
    <w:tmpl w:val="FBB4DE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60EA40B9"/>
    <w:multiLevelType w:val="hybridMultilevel"/>
    <w:tmpl w:val="687017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63E92D9D"/>
    <w:multiLevelType w:val="hybridMultilevel"/>
    <w:tmpl w:val="BBF641C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6E3525B0"/>
    <w:multiLevelType w:val="hybridMultilevel"/>
    <w:tmpl w:val="19F88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0791458"/>
    <w:multiLevelType w:val="hybridMultilevel"/>
    <w:tmpl w:val="7E0034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18D798B"/>
    <w:multiLevelType w:val="hybridMultilevel"/>
    <w:tmpl w:val="302681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3734AAE"/>
    <w:multiLevelType w:val="hybridMultilevel"/>
    <w:tmpl w:val="5BBA4D34"/>
    <w:lvl w:ilvl="0" w:tplc="4F085E12">
      <w:start w:val="1"/>
      <w:numFmt w:val="bullet"/>
      <w:lvlText w:val="•"/>
      <w:lvlJc w:val="left"/>
      <w:pPr>
        <w:tabs>
          <w:tab w:val="num" w:pos="720"/>
        </w:tabs>
        <w:ind w:left="720" w:hanging="360"/>
      </w:pPr>
      <w:rPr>
        <w:rFonts w:ascii="Arial" w:hAnsi="Arial" w:hint="default"/>
      </w:rPr>
    </w:lvl>
    <w:lvl w:ilvl="1" w:tplc="2EB05F42" w:tentative="1">
      <w:start w:val="1"/>
      <w:numFmt w:val="bullet"/>
      <w:lvlText w:val="•"/>
      <w:lvlJc w:val="left"/>
      <w:pPr>
        <w:tabs>
          <w:tab w:val="num" w:pos="1440"/>
        </w:tabs>
        <w:ind w:left="1440" w:hanging="360"/>
      </w:pPr>
      <w:rPr>
        <w:rFonts w:ascii="Arial" w:hAnsi="Arial" w:hint="default"/>
      </w:rPr>
    </w:lvl>
    <w:lvl w:ilvl="2" w:tplc="CEC29ED2" w:tentative="1">
      <w:start w:val="1"/>
      <w:numFmt w:val="bullet"/>
      <w:lvlText w:val="•"/>
      <w:lvlJc w:val="left"/>
      <w:pPr>
        <w:tabs>
          <w:tab w:val="num" w:pos="2160"/>
        </w:tabs>
        <w:ind w:left="2160" w:hanging="360"/>
      </w:pPr>
      <w:rPr>
        <w:rFonts w:ascii="Arial" w:hAnsi="Arial" w:hint="default"/>
      </w:rPr>
    </w:lvl>
    <w:lvl w:ilvl="3" w:tplc="7DC69062" w:tentative="1">
      <w:start w:val="1"/>
      <w:numFmt w:val="bullet"/>
      <w:lvlText w:val="•"/>
      <w:lvlJc w:val="left"/>
      <w:pPr>
        <w:tabs>
          <w:tab w:val="num" w:pos="2880"/>
        </w:tabs>
        <w:ind w:left="2880" w:hanging="360"/>
      </w:pPr>
      <w:rPr>
        <w:rFonts w:ascii="Arial" w:hAnsi="Arial" w:hint="default"/>
      </w:rPr>
    </w:lvl>
    <w:lvl w:ilvl="4" w:tplc="8A3C89BE" w:tentative="1">
      <w:start w:val="1"/>
      <w:numFmt w:val="bullet"/>
      <w:lvlText w:val="•"/>
      <w:lvlJc w:val="left"/>
      <w:pPr>
        <w:tabs>
          <w:tab w:val="num" w:pos="3600"/>
        </w:tabs>
        <w:ind w:left="3600" w:hanging="360"/>
      </w:pPr>
      <w:rPr>
        <w:rFonts w:ascii="Arial" w:hAnsi="Arial" w:hint="default"/>
      </w:rPr>
    </w:lvl>
    <w:lvl w:ilvl="5" w:tplc="BB403D74" w:tentative="1">
      <w:start w:val="1"/>
      <w:numFmt w:val="bullet"/>
      <w:lvlText w:val="•"/>
      <w:lvlJc w:val="left"/>
      <w:pPr>
        <w:tabs>
          <w:tab w:val="num" w:pos="4320"/>
        </w:tabs>
        <w:ind w:left="4320" w:hanging="360"/>
      </w:pPr>
      <w:rPr>
        <w:rFonts w:ascii="Arial" w:hAnsi="Arial" w:hint="default"/>
      </w:rPr>
    </w:lvl>
    <w:lvl w:ilvl="6" w:tplc="FA9005F4" w:tentative="1">
      <w:start w:val="1"/>
      <w:numFmt w:val="bullet"/>
      <w:lvlText w:val="•"/>
      <w:lvlJc w:val="left"/>
      <w:pPr>
        <w:tabs>
          <w:tab w:val="num" w:pos="5040"/>
        </w:tabs>
        <w:ind w:left="5040" w:hanging="360"/>
      </w:pPr>
      <w:rPr>
        <w:rFonts w:ascii="Arial" w:hAnsi="Arial" w:hint="default"/>
      </w:rPr>
    </w:lvl>
    <w:lvl w:ilvl="7" w:tplc="D9CAC5F4" w:tentative="1">
      <w:start w:val="1"/>
      <w:numFmt w:val="bullet"/>
      <w:lvlText w:val="•"/>
      <w:lvlJc w:val="left"/>
      <w:pPr>
        <w:tabs>
          <w:tab w:val="num" w:pos="5760"/>
        </w:tabs>
        <w:ind w:left="5760" w:hanging="360"/>
      </w:pPr>
      <w:rPr>
        <w:rFonts w:ascii="Arial" w:hAnsi="Arial" w:hint="default"/>
      </w:rPr>
    </w:lvl>
    <w:lvl w:ilvl="8" w:tplc="C3981478" w:tentative="1">
      <w:start w:val="1"/>
      <w:numFmt w:val="bullet"/>
      <w:lvlText w:val="•"/>
      <w:lvlJc w:val="left"/>
      <w:pPr>
        <w:tabs>
          <w:tab w:val="num" w:pos="6480"/>
        </w:tabs>
        <w:ind w:left="6480" w:hanging="360"/>
      </w:pPr>
      <w:rPr>
        <w:rFonts w:ascii="Arial" w:hAnsi="Arial" w:hint="default"/>
      </w:rPr>
    </w:lvl>
  </w:abstractNum>
  <w:abstractNum w:abstractNumId="38">
    <w:nsid w:val="73D87835"/>
    <w:multiLevelType w:val="hybridMultilevel"/>
    <w:tmpl w:val="DAC0A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46226DD"/>
    <w:multiLevelType w:val="hybridMultilevel"/>
    <w:tmpl w:val="6E64761C"/>
    <w:lvl w:ilvl="0" w:tplc="6A62CF94">
      <w:start w:val="1"/>
      <w:numFmt w:val="bullet"/>
      <w:lvlText w:val="•"/>
      <w:lvlJc w:val="left"/>
      <w:pPr>
        <w:tabs>
          <w:tab w:val="num" w:pos="720"/>
        </w:tabs>
        <w:ind w:left="720" w:hanging="360"/>
      </w:pPr>
      <w:rPr>
        <w:rFonts w:ascii="Arial" w:hAnsi="Arial" w:hint="default"/>
      </w:rPr>
    </w:lvl>
    <w:lvl w:ilvl="1" w:tplc="E1B8D060" w:tentative="1">
      <w:start w:val="1"/>
      <w:numFmt w:val="bullet"/>
      <w:lvlText w:val="•"/>
      <w:lvlJc w:val="left"/>
      <w:pPr>
        <w:tabs>
          <w:tab w:val="num" w:pos="1440"/>
        </w:tabs>
        <w:ind w:left="1440" w:hanging="360"/>
      </w:pPr>
      <w:rPr>
        <w:rFonts w:ascii="Arial" w:hAnsi="Arial" w:hint="default"/>
      </w:rPr>
    </w:lvl>
    <w:lvl w:ilvl="2" w:tplc="834C6284">
      <w:start w:val="1276"/>
      <w:numFmt w:val="bullet"/>
      <w:lvlText w:val="•"/>
      <w:lvlJc w:val="left"/>
      <w:pPr>
        <w:tabs>
          <w:tab w:val="num" w:pos="2160"/>
        </w:tabs>
        <w:ind w:left="2160" w:hanging="360"/>
      </w:pPr>
      <w:rPr>
        <w:rFonts w:ascii="Arial" w:hAnsi="Arial" w:hint="default"/>
      </w:rPr>
    </w:lvl>
    <w:lvl w:ilvl="3" w:tplc="D266259C" w:tentative="1">
      <w:start w:val="1"/>
      <w:numFmt w:val="bullet"/>
      <w:lvlText w:val="•"/>
      <w:lvlJc w:val="left"/>
      <w:pPr>
        <w:tabs>
          <w:tab w:val="num" w:pos="2880"/>
        </w:tabs>
        <w:ind w:left="2880" w:hanging="360"/>
      </w:pPr>
      <w:rPr>
        <w:rFonts w:ascii="Arial" w:hAnsi="Arial" w:hint="default"/>
      </w:rPr>
    </w:lvl>
    <w:lvl w:ilvl="4" w:tplc="5852D792" w:tentative="1">
      <w:start w:val="1"/>
      <w:numFmt w:val="bullet"/>
      <w:lvlText w:val="•"/>
      <w:lvlJc w:val="left"/>
      <w:pPr>
        <w:tabs>
          <w:tab w:val="num" w:pos="3600"/>
        </w:tabs>
        <w:ind w:left="3600" w:hanging="360"/>
      </w:pPr>
      <w:rPr>
        <w:rFonts w:ascii="Arial" w:hAnsi="Arial" w:hint="default"/>
      </w:rPr>
    </w:lvl>
    <w:lvl w:ilvl="5" w:tplc="A146A18A" w:tentative="1">
      <w:start w:val="1"/>
      <w:numFmt w:val="bullet"/>
      <w:lvlText w:val="•"/>
      <w:lvlJc w:val="left"/>
      <w:pPr>
        <w:tabs>
          <w:tab w:val="num" w:pos="4320"/>
        </w:tabs>
        <w:ind w:left="4320" w:hanging="360"/>
      </w:pPr>
      <w:rPr>
        <w:rFonts w:ascii="Arial" w:hAnsi="Arial" w:hint="default"/>
      </w:rPr>
    </w:lvl>
    <w:lvl w:ilvl="6" w:tplc="D72EB740" w:tentative="1">
      <w:start w:val="1"/>
      <w:numFmt w:val="bullet"/>
      <w:lvlText w:val="•"/>
      <w:lvlJc w:val="left"/>
      <w:pPr>
        <w:tabs>
          <w:tab w:val="num" w:pos="5040"/>
        </w:tabs>
        <w:ind w:left="5040" w:hanging="360"/>
      </w:pPr>
      <w:rPr>
        <w:rFonts w:ascii="Arial" w:hAnsi="Arial" w:hint="default"/>
      </w:rPr>
    </w:lvl>
    <w:lvl w:ilvl="7" w:tplc="A64E9132" w:tentative="1">
      <w:start w:val="1"/>
      <w:numFmt w:val="bullet"/>
      <w:lvlText w:val="•"/>
      <w:lvlJc w:val="left"/>
      <w:pPr>
        <w:tabs>
          <w:tab w:val="num" w:pos="5760"/>
        </w:tabs>
        <w:ind w:left="5760" w:hanging="360"/>
      </w:pPr>
      <w:rPr>
        <w:rFonts w:ascii="Arial" w:hAnsi="Arial" w:hint="default"/>
      </w:rPr>
    </w:lvl>
    <w:lvl w:ilvl="8" w:tplc="BDD29D74" w:tentative="1">
      <w:start w:val="1"/>
      <w:numFmt w:val="bullet"/>
      <w:lvlText w:val="•"/>
      <w:lvlJc w:val="left"/>
      <w:pPr>
        <w:tabs>
          <w:tab w:val="num" w:pos="6480"/>
        </w:tabs>
        <w:ind w:left="6480" w:hanging="360"/>
      </w:pPr>
      <w:rPr>
        <w:rFonts w:ascii="Arial" w:hAnsi="Arial" w:hint="default"/>
      </w:rPr>
    </w:lvl>
  </w:abstractNum>
  <w:abstractNum w:abstractNumId="40">
    <w:nsid w:val="74A241CC"/>
    <w:multiLevelType w:val="hybridMultilevel"/>
    <w:tmpl w:val="BE5C8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6817978"/>
    <w:multiLevelType w:val="hybridMultilevel"/>
    <w:tmpl w:val="E13AED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78117169"/>
    <w:multiLevelType w:val="hybridMultilevel"/>
    <w:tmpl w:val="165C13F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7A64236B"/>
    <w:multiLevelType w:val="hybridMultilevel"/>
    <w:tmpl w:val="E90AB73E"/>
    <w:lvl w:ilvl="0" w:tplc="5BBCA65E">
      <w:start w:val="1"/>
      <w:numFmt w:val="decimal"/>
      <w:lvlText w:val="%1."/>
      <w:lvlJc w:val="left"/>
      <w:pPr>
        <w:ind w:left="720" w:hanging="360"/>
      </w:pPr>
      <w:rPr>
        <w:rFonts w:hint="default"/>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E71167A"/>
    <w:multiLevelType w:val="hybridMultilevel"/>
    <w:tmpl w:val="ED14D4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6"/>
  </w:num>
  <w:num w:numId="3">
    <w:abstractNumId w:val="36"/>
  </w:num>
  <w:num w:numId="4">
    <w:abstractNumId w:val="28"/>
  </w:num>
  <w:num w:numId="5">
    <w:abstractNumId w:val="43"/>
  </w:num>
  <w:num w:numId="6">
    <w:abstractNumId w:val="20"/>
  </w:num>
  <w:num w:numId="7">
    <w:abstractNumId w:val="29"/>
  </w:num>
  <w:num w:numId="8">
    <w:abstractNumId w:val="27"/>
  </w:num>
  <w:num w:numId="9">
    <w:abstractNumId w:val="2"/>
  </w:num>
  <w:num w:numId="10">
    <w:abstractNumId w:val="8"/>
  </w:num>
  <w:num w:numId="11">
    <w:abstractNumId w:val="1"/>
  </w:num>
  <w:num w:numId="12">
    <w:abstractNumId w:val="23"/>
  </w:num>
  <w:num w:numId="13">
    <w:abstractNumId w:val="12"/>
  </w:num>
  <w:num w:numId="14">
    <w:abstractNumId w:val="42"/>
  </w:num>
  <w:num w:numId="15">
    <w:abstractNumId w:val="35"/>
  </w:num>
  <w:num w:numId="16">
    <w:abstractNumId w:val="44"/>
  </w:num>
  <w:num w:numId="17">
    <w:abstractNumId w:val="38"/>
  </w:num>
  <w:num w:numId="18">
    <w:abstractNumId w:val="14"/>
  </w:num>
  <w:num w:numId="19">
    <w:abstractNumId w:val="25"/>
  </w:num>
  <w:num w:numId="20">
    <w:abstractNumId w:val="9"/>
  </w:num>
  <w:num w:numId="21">
    <w:abstractNumId w:val="41"/>
  </w:num>
  <w:num w:numId="22">
    <w:abstractNumId w:val="32"/>
  </w:num>
  <w:num w:numId="23">
    <w:abstractNumId w:val="37"/>
  </w:num>
  <w:num w:numId="24">
    <w:abstractNumId w:val="15"/>
  </w:num>
  <w:num w:numId="25">
    <w:abstractNumId w:val="7"/>
  </w:num>
  <w:num w:numId="26">
    <w:abstractNumId w:val="17"/>
  </w:num>
  <w:num w:numId="27">
    <w:abstractNumId w:val="11"/>
  </w:num>
  <w:num w:numId="28">
    <w:abstractNumId w:val="0"/>
  </w:num>
  <w:num w:numId="29">
    <w:abstractNumId w:val="39"/>
  </w:num>
  <w:num w:numId="30">
    <w:abstractNumId w:val="30"/>
  </w:num>
  <w:num w:numId="31">
    <w:abstractNumId w:val="19"/>
  </w:num>
  <w:num w:numId="32">
    <w:abstractNumId w:val="24"/>
  </w:num>
  <w:num w:numId="33">
    <w:abstractNumId w:val="10"/>
  </w:num>
  <w:num w:numId="34">
    <w:abstractNumId w:val="16"/>
  </w:num>
  <w:num w:numId="35">
    <w:abstractNumId w:val="40"/>
  </w:num>
  <w:num w:numId="36">
    <w:abstractNumId w:val="26"/>
  </w:num>
  <w:num w:numId="37">
    <w:abstractNumId w:val="13"/>
  </w:num>
  <w:num w:numId="38">
    <w:abstractNumId w:val="21"/>
  </w:num>
  <w:num w:numId="39">
    <w:abstractNumId w:val="31"/>
  </w:num>
  <w:num w:numId="40">
    <w:abstractNumId w:val="4"/>
  </w:num>
  <w:num w:numId="41">
    <w:abstractNumId w:val="18"/>
  </w:num>
  <w:num w:numId="42">
    <w:abstractNumId w:val="3"/>
  </w:num>
  <w:num w:numId="43">
    <w:abstractNumId w:val="34"/>
  </w:num>
  <w:num w:numId="44">
    <w:abstractNumId w:val="33"/>
  </w:num>
  <w:num w:numId="45">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73729"/>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A02FA5"/>
    <w:rsid w:val="0000121F"/>
    <w:rsid w:val="00004646"/>
    <w:rsid w:val="000050A7"/>
    <w:rsid w:val="00024AE1"/>
    <w:rsid w:val="000837AF"/>
    <w:rsid w:val="00094D0B"/>
    <w:rsid w:val="0009500F"/>
    <w:rsid w:val="000A7113"/>
    <w:rsid w:val="000C6F3B"/>
    <w:rsid w:val="000F06B3"/>
    <w:rsid w:val="0014691F"/>
    <w:rsid w:val="00163D5D"/>
    <w:rsid w:val="00193A61"/>
    <w:rsid w:val="001B04AE"/>
    <w:rsid w:val="001C3B0F"/>
    <w:rsid w:val="001D0D7E"/>
    <w:rsid w:val="00205620"/>
    <w:rsid w:val="0022328F"/>
    <w:rsid w:val="0027184D"/>
    <w:rsid w:val="00274A6C"/>
    <w:rsid w:val="00286C97"/>
    <w:rsid w:val="00290F33"/>
    <w:rsid w:val="002D5C10"/>
    <w:rsid w:val="002E6D0D"/>
    <w:rsid w:val="00306731"/>
    <w:rsid w:val="003244D4"/>
    <w:rsid w:val="00364F3D"/>
    <w:rsid w:val="00377537"/>
    <w:rsid w:val="003B03C7"/>
    <w:rsid w:val="003B1FA9"/>
    <w:rsid w:val="003B32EB"/>
    <w:rsid w:val="003C0FB8"/>
    <w:rsid w:val="003C2E63"/>
    <w:rsid w:val="003C4D5A"/>
    <w:rsid w:val="003C578E"/>
    <w:rsid w:val="003E11B7"/>
    <w:rsid w:val="003E2248"/>
    <w:rsid w:val="00411C0B"/>
    <w:rsid w:val="00416C2A"/>
    <w:rsid w:val="00444A96"/>
    <w:rsid w:val="00463488"/>
    <w:rsid w:val="004634F8"/>
    <w:rsid w:val="00466461"/>
    <w:rsid w:val="004B3D82"/>
    <w:rsid w:val="004E5425"/>
    <w:rsid w:val="004F1061"/>
    <w:rsid w:val="00505893"/>
    <w:rsid w:val="005326DB"/>
    <w:rsid w:val="005346D2"/>
    <w:rsid w:val="00553DBB"/>
    <w:rsid w:val="00574E50"/>
    <w:rsid w:val="005824C1"/>
    <w:rsid w:val="00585055"/>
    <w:rsid w:val="00585086"/>
    <w:rsid w:val="00590AF1"/>
    <w:rsid w:val="00595339"/>
    <w:rsid w:val="005979CE"/>
    <w:rsid w:val="005D768A"/>
    <w:rsid w:val="005E6E7E"/>
    <w:rsid w:val="005F592A"/>
    <w:rsid w:val="00607F1F"/>
    <w:rsid w:val="0061320A"/>
    <w:rsid w:val="00615AC5"/>
    <w:rsid w:val="00672E78"/>
    <w:rsid w:val="00680C11"/>
    <w:rsid w:val="006C7E96"/>
    <w:rsid w:val="006E1821"/>
    <w:rsid w:val="006E6062"/>
    <w:rsid w:val="0071154D"/>
    <w:rsid w:val="0071338A"/>
    <w:rsid w:val="00724BEB"/>
    <w:rsid w:val="00726C10"/>
    <w:rsid w:val="00742B76"/>
    <w:rsid w:val="0076656A"/>
    <w:rsid w:val="00791D81"/>
    <w:rsid w:val="007A026F"/>
    <w:rsid w:val="007B0403"/>
    <w:rsid w:val="007B0F5F"/>
    <w:rsid w:val="007F2DDF"/>
    <w:rsid w:val="00814A5E"/>
    <w:rsid w:val="0082336E"/>
    <w:rsid w:val="00836646"/>
    <w:rsid w:val="00851B96"/>
    <w:rsid w:val="00854A9C"/>
    <w:rsid w:val="00891D6C"/>
    <w:rsid w:val="008A58E8"/>
    <w:rsid w:val="008A655E"/>
    <w:rsid w:val="008C2832"/>
    <w:rsid w:val="008D3BEA"/>
    <w:rsid w:val="008F6658"/>
    <w:rsid w:val="009251BE"/>
    <w:rsid w:val="00933921"/>
    <w:rsid w:val="00945458"/>
    <w:rsid w:val="00961085"/>
    <w:rsid w:val="0096125B"/>
    <w:rsid w:val="00974158"/>
    <w:rsid w:val="00991C21"/>
    <w:rsid w:val="00996283"/>
    <w:rsid w:val="009978CE"/>
    <w:rsid w:val="009A1C94"/>
    <w:rsid w:val="009B3E28"/>
    <w:rsid w:val="00A00F6F"/>
    <w:rsid w:val="00A02110"/>
    <w:rsid w:val="00A02FA5"/>
    <w:rsid w:val="00A45E82"/>
    <w:rsid w:val="00A5054F"/>
    <w:rsid w:val="00A671BF"/>
    <w:rsid w:val="00A75231"/>
    <w:rsid w:val="00AA4E7F"/>
    <w:rsid w:val="00AA762A"/>
    <w:rsid w:val="00AA77A2"/>
    <w:rsid w:val="00AB2628"/>
    <w:rsid w:val="00AD30CA"/>
    <w:rsid w:val="00AD3A7A"/>
    <w:rsid w:val="00AD5F77"/>
    <w:rsid w:val="00AD77ED"/>
    <w:rsid w:val="00B16AC6"/>
    <w:rsid w:val="00B27F89"/>
    <w:rsid w:val="00B35931"/>
    <w:rsid w:val="00B462A9"/>
    <w:rsid w:val="00BA2059"/>
    <w:rsid w:val="00BB0B28"/>
    <w:rsid w:val="00BB4DEF"/>
    <w:rsid w:val="00BC4B65"/>
    <w:rsid w:val="00BF42F3"/>
    <w:rsid w:val="00C172AC"/>
    <w:rsid w:val="00C33023"/>
    <w:rsid w:val="00C35D99"/>
    <w:rsid w:val="00C42304"/>
    <w:rsid w:val="00C442F9"/>
    <w:rsid w:val="00C6327B"/>
    <w:rsid w:val="00C676F1"/>
    <w:rsid w:val="00C72CC4"/>
    <w:rsid w:val="00C81BF8"/>
    <w:rsid w:val="00CD2DCF"/>
    <w:rsid w:val="00CF233A"/>
    <w:rsid w:val="00CF3C9D"/>
    <w:rsid w:val="00CF6A78"/>
    <w:rsid w:val="00D07EDF"/>
    <w:rsid w:val="00D15D76"/>
    <w:rsid w:val="00D212B0"/>
    <w:rsid w:val="00D42391"/>
    <w:rsid w:val="00D4262A"/>
    <w:rsid w:val="00D63A20"/>
    <w:rsid w:val="00D63E73"/>
    <w:rsid w:val="00D71E57"/>
    <w:rsid w:val="00D9321C"/>
    <w:rsid w:val="00DE1547"/>
    <w:rsid w:val="00DE79FB"/>
    <w:rsid w:val="00DF60E7"/>
    <w:rsid w:val="00E266A2"/>
    <w:rsid w:val="00E310B9"/>
    <w:rsid w:val="00E376CD"/>
    <w:rsid w:val="00E42372"/>
    <w:rsid w:val="00E64BEF"/>
    <w:rsid w:val="00E66F04"/>
    <w:rsid w:val="00E920BA"/>
    <w:rsid w:val="00F05CDE"/>
    <w:rsid w:val="00F0709F"/>
    <w:rsid w:val="00F270AD"/>
    <w:rsid w:val="00F57946"/>
    <w:rsid w:val="00F83529"/>
    <w:rsid w:val="00F947F1"/>
    <w:rsid w:val="00FC5337"/>
    <w:rsid w:val="00FD4620"/>
    <w:rsid w:val="00FE620D"/>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2FA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93A61"/>
    <w:pPr>
      <w:tabs>
        <w:tab w:val="center" w:pos="4320"/>
        <w:tab w:val="right" w:pos="8640"/>
      </w:tabs>
    </w:pPr>
    <w:rPr>
      <w:sz w:val="20"/>
      <w:szCs w:val="20"/>
    </w:rPr>
  </w:style>
  <w:style w:type="character" w:customStyle="1" w:styleId="HeaderChar">
    <w:name w:val="Header Char"/>
    <w:basedOn w:val="DefaultParagraphFont"/>
    <w:link w:val="Header"/>
    <w:uiPriority w:val="99"/>
    <w:rsid w:val="00193A61"/>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D42391"/>
    <w:pPr>
      <w:tabs>
        <w:tab w:val="center" w:pos="4680"/>
        <w:tab w:val="right" w:pos="9360"/>
      </w:tabs>
    </w:pPr>
  </w:style>
  <w:style w:type="character" w:customStyle="1" w:styleId="FooterChar">
    <w:name w:val="Footer Char"/>
    <w:basedOn w:val="DefaultParagraphFont"/>
    <w:link w:val="Footer"/>
    <w:uiPriority w:val="99"/>
    <w:rsid w:val="00D42391"/>
    <w:rPr>
      <w:rFonts w:ascii="Times New Roman" w:eastAsia="Times New Roman" w:hAnsi="Times New Roman" w:cs="Times New Roman"/>
    </w:rPr>
  </w:style>
  <w:style w:type="character" w:styleId="Hyperlink">
    <w:name w:val="Hyperlink"/>
    <w:basedOn w:val="DefaultParagraphFont"/>
    <w:uiPriority w:val="99"/>
    <w:unhideWhenUsed/>
    <w:rsid w:val="00BF42F3"/>
    <w:rPr>
      <w:color w:val="0000FF" w:themeColor="hyperlink"/>
      <w:u w:val="single"/>
    </w:rPr>
  </w:style>
  <w:style w:type="character" w:styleId="FollowedHyperlink">
    <w:name w:val="FollowedHyperlink"/>
    <w:basedOn w:val="DefaultParagraphFont"/>
    <w:uiPriority w:val="99"/>
    <w:semiHidden/>
    <w:unhideWhenUsed/>
    <w:rsid w:val="0082336E"/>
    <w:rPr>
      <w:color w:val="800080" w:themeColor="followedHyperlink"/>
      <w:u w:val="single"/>
    </w:rPr>
  </w:style>
  <w:style w:type="paragraph" w:styleId="PlainText">
    <w:name w:val="Plain Text"/>
    <w:basedOn w:val="Normal"/>
    <w:link w:val="PlainTextChar"/>
    <w:uiPriority w:val="99"/>
    <w:unhideWhenUsed/>
    <w:rsid w:val="00DE79FB"/>
    <w:pPr>
      <w:spacing w:before="100" w:beforeAutospacing="1" w:after="100" w:afterAutospacing="1"/>
    </w:pPr>
    <w:rPr>
      <w:rFonts w:eastAsiaTheme="minorHAnsi"/>
    </w:rPr>
  </w:style>
  <w:style w:type="character" w:customStyle="1" w:styleId="PlainTextChar">
    <w:name w:val="Plain Text Char"/>
    <w:basedOn w:val="DefaultParagraphFont"/>
    <w:link w:val="PlainText"/>
    <w:uiPriority w:val="99"/>
    <w:rsid w:val="00DE79FB"/>
    <w:rPr>
      <w:rFonts w:ascii="Times New Roman" w:hAnsi="Times New Roman" w:cs="Times New Roman"/>
    </w:rPr>
  </w:style>
  <w:style w:type="paragraph" w:styleId="ListParagraph">
    <w:name w:val="List Paragraph"/>
    <w:basedOn w:val="Normal"/>
    <w:uiPriority w:val="34"/>
    <w:qFormat/>
    <w:rsid w:val="003C4D5A"/>
    <w:pPr>
      <w:ind w:left="720"/>
      <w:contextualSpacing/>
    </w:pPr>
  </w:style>
</w:styles>
</file>

<file path=word/webSettings.xml><?xml version="1.0" encoding="utf-8"?>
<w:webSettings xmlns:r="http://schemas.openxmlformats.org/officeDocument/2006/relationships" xmlns:w="http://schemas.openxmlformats.org/wordprocessingml/2006/main">
  <w:divs>
    <w:div w:id="379939841">
      <w:bodyDiv w:val="1"/>
      <w:marLeft w:val="0"/>
      <w:marRight w:val="0"/>
      <w:marTop w:val="0"/>
      <w:marBottom w:val="0"/>
      <w:divBdr>
        <w:top w:val="none" w:sz="0" w:space="0" w:color="auto"/>
        <w:left w:val="none" w:sz="0" w:space="0" w:color="auto"/>
        <w:bottom w:val="none" w:sz="0" w:space="0" w:color="auto"/>
        <w:right w:val="none" w:sz="0" w:space="0" w:color="auto"/>
      </w:divBdr>
    </w:div>
    <w:div w:id="436410040">
      <w:bodyDiv w:val="1"/>
      <w:marLeft w:val="0"/>
      <w:marRight w:val="0"/>
      <w:marTop w:val="0"/>
      <w:marBottom w:val="0"/>
      <w:divBdr>
        <w:top w:val="none" w:sz="0" w:space="0" w:color="auto"/>
        <w:left w:val="none" w:sz="0" w:space="0" w:color="auto"/>
        <w:bottom w:val="none" w:sz="0" w:space="0" w:color="auto"/>
        <w:right w:val="none" w:sz="0" w:space="0" w:color="auto"/>
      </w:divBdr>
    </w:div>
    <w:div w:id="551428601">
      <w:bodyDiv w:val="1"/>
      <w:marLeft w:val="0"/>
      <w:marRight w:val="0"/>
      <w:marTop w:val="0"/>
      <w:marBottom w:val="0"/>
      <w:divBdr>
        <w:top w:val="none" w:sz="0" w:space="0" w:color="auto"/>
        <w:left w:val="none" w:sz="0" w:space="0" w:color="auto"/>
        <w:bottom w:val="none" w:sz="0" w:space="0" w:color="auto"/>
        <w:right w:val="none" w:sz="0" w:space="0" w:color="auto"/>
      </w:divBdr>
    </w:div>
    <w:div w:id="938223430">
      <w:bodyDiv w:val="1"/>
      <w:marLeft w:val="0"/>
      <w:marRight w:val="0"/>
      <w:marTop w:val="0"/>
      <w:marBottom w:val="0"/>
      <w:divBdr>
        <w:top w:val="none" w:sz="0" w:space="0" w:color="auto"/>
        <w:left w:val="none" w:sz="0" w:space="0" w:color="auto"/>
        <w:bottom w:val="none" w:sz="0" w:space="0" w:color="auto"/>
        <w:right w:val="none" w:sz="0" w:space="0" w:color="auto"/>
      </w:divBdr>
    </w:div>
    <w:div w:id="1092974240">
      <w:bodyDiv w:val="1"/>
      <w:marLeft w:val="0"/>
      <w:marRight w:val="0"/>
      <w:marTop w:val="0"/>
      <w:marBottom w:val="0"/>
      <w:divBdr>
        <w:top w:val="none" w:sz="0" w:space="0" w:color="auto"/>
        <w:left w:val="none" w:sz="0" w:space="0" w:color="auto"/>
        <w:bottom w:val="none" w:sz="0" w:space="0" w:color="auto"/>
        <w:right w:val="none" w:sz="0" w:space="0" w:color="auto"/>
      </w:divBdr>
      <w:divsChild>
        <w:div w:id="119107855">
          <w:marLeft w:val="1440"/>
          <w:marRight w:val="0"/>
          <w:marTop w:val="0"/>
          <w:marBottom w:val="0"/>
          <w:divBdr>
            <w:top w:val="none" w:sz="0" w:space="0" w:color="auto"/>
            <w:left w:val="none" w:sz="0" w:space="0" w:color="auto"/>
            <w:bottom w:val="none" w:sz="0" w:space="0" w:color="auto"/>
            <w:right w:val="none" w:sz="0" w:space="0" w:color="auto"/>
          </w:divBdr>
        </w:div>
        <w:div w:id="1958828120">
          <w:marLeft w:val="1440"/>
          <w:marRight w:val="0"/>
          <w:marTop w:val="0"/>
          <w:marBottom w:val="0"/>
          <w:divBdr>
            <w:top w:val="none" w:sz="0" w:space="0" w:color="auto"/>
            <w:left w:val="none" w:sz="0" w:space="0" w:color="auto"/>
            <w:bottom w:val="none" w:sz="0" w:space="0" w:color="auto"/>
            <w:right w:val="none" w:sz="0" w:space="0" w:color="auto"/>
          </w:divBdr>
        </w:div>
        <w:div w:id="1142652772">
          <w:marLeft w:val="1440"/>
          <w:marRight w:val="0"/>
          <w:marTop w:val="0"/>
          <w:marBottom w:val="0"/>
          <w:divBdr>
            <w:top w:val="none" w:sz="0" w:space="0" w:color="auto"/>
            <w:left w:val="none" w:sz="0" w:space="0" w:color="auto"/>
            <w:bottom w:val="none" w:sz="0" w:space="0" w:color="auto"/>
            <w:right w:val="none" w:sz="0" w:space="0" w:color="auto"/>
          </w:divBdr>
        </w:div>
        <w:div w:id="1688874269">
          <w:marLeft w:val="1440"/>
          <w:marRight w:val="0"/>
          <w:marTop w:val="0"/>
          <w:marBottom w:val="0"/>
          <w:divBdr>
            <w:top w:val="none" w:sz="0" w:space="0" w:color="auto"/>
            <w:left w:val="none" w:sz="0" w:space="0" w:color="auto"/>
            <w:bottom w:val="none" w:sz="0" w:space="0" w:color="auto"/>
            <w:right w:val="none" w:sz="0" w:space="0" w:color="auto"/>
          </w:divBdr>
        </w:div>
        <w:div w:id="1066496034">
          <w:marLeft w:val="1440"/>
          <w:marRight w:val="0"/>
          <w:marTop w:val="0"/>
          <w:marBottom w:val="0"/>
          <w:divBdr>
            <w:top w:val="none" w:sz="0" w:space="0" w:color="auto"/>
            <w:left w:val="none" w:sz="0" w:space="0" w:color="auto"/>
            <w:bottom w:val="none" w:sz="0" w:space="0" w:color="auto"/>
            <w:right w:val="none" w:sz="0" w:space="0" w:color="auto"/>
          </w:divBdr>
        </w:div>
        <w:div w:id="1981374118">
          <w:marLeft w:val="1440"/>
          <w:marRight w:val="0"/>
          <w:marTop w:val="0"/>
          <w:marBottom w:val="0"/>
          <w:divBdr>
            <w:top w:val="none" w:sz="0" w:space="0" w:color="auto"/>
            <w:left w:val="none" w:sz="0" w:space="0" w:color="auto"/>
            <w:bottom w:val="none" w:sz="0" w:space="0" w:color="auto"/>
            <w:right w:val="none" w:sz="0" w:space="0" w:color="auto"/>
          </w:divBdr>
        </w:div>
        <w:div w:id="1529180720">
          <w:marLeft w:val="1440"/>
          <w:marRight w:val="0"/>
          <w:marTop w:val="0"/>
          <w:marBottom w:val="0"/>
          <w:divBdr>
            <w:top w:val="none" w:sz="0" w:space="0" w:color="auto"/>
            <w:left w:val="none" w:sz="0" w:space="0" w:color="auto"/>
            <w:bottom w:val="none" w:sz="0" w:space="0" w:color="auto"/>
            <w:right w:val="none" w:sz="0" w:space="0" w:color="auto"/>
          </w:divBdr>
        </w:div>
      </w:divsChild>
    </w:div>
    <w:div w:id="1188837847">
      <w:bodyDiv w:val="1"/>
      <w:marLeft w:val="0"/>
      <w:marRight w:val="0"/>
      <w:marTop w:val="0"/>
      <w:marBottom w:val="0"/>
      <w:divBdr>
        <w:top w:val="none" w:sz="0" w:space="0" w:color="auto"/>
        <w:left w:val="none" w:sz="0" w:space="0" w:color="auto"/>
        <w:bottom w:val="none" w:sz="0" w:space="0" w:color="auto"/>
        <w:right w:val="none" w:sz="0" w:space="0" w:color="auto"/>
      </w:divBdr>
    </w:div>
    <w:div w:id="1432582954">
      <w:bodyDiv w:val="1"/>
      <w:marLeft w:val="0"/>
      <w:marRight w:val="0"/>
      <w:marTop w:val="0"/>
      <w:marBottom w:val="0"/>
      <w:divBdr>
        <w:top w:val="none" w:sz="0" w:space="0" w:color="auto"/>
        <w:left w:val="none" w:sz="0" w:space="0" w:color="auto"/>
        <w:bottom w:val="none" w:sz="0" w:space="0" w:color="auto"/>
        <w:right w:val="none" w:sz="0" w:space="0" w:color="auto"/>
      </w:divBdr>
    </w:div>
    <w:div w:id="1521819951">
      <w:bodyDiv w:val="1"/>
      <w:marLeft w:val="0"/>
      <w:marRight w:val="0"/>
      <w:marTop w:val="0"/>
      <w:marBottom w:val="0"/>
      <w:divBdr>
        <w:top w:val="none" w:sz="0" w:space="0" w:color="auto"/>
        <w:left w:val="none" w:sz="0" w:space="0" w:color="auto"/>
        <w:bottom w:val="none" w:sz="0" w:space="0" w:color="auto"/>
        <w:right w:val="none" w:sz="0" w:space="0" w:color="auto"/>
      </w:divBdr>
    </w:div>
    <w:div w:id="1665819460">
      <w:bodyDiv w:val="1"/>
      <w:marLeft w:val="0"/>
      <w:marRight w:val="0"/>
      <w:marTop w:val="0"/>
      <w:marBottom w:val="0"/>
      <w:divBdr>
        <w:top w:val="none" w:sz="0" w:space="0" w:color="auto"/>
        <w:left w:val="none" w:sz="0" w:space="0" w:color="auto"/>
        <w:bottom w:val="none" w:sz="0" w:space="0" w:color="auto"/>
        <w:right w:val="none" w:sz="0" w:space="0" w:color="auto"/>
      </w:divBdr>
    </w:div>
    <w:div w:id="1756513480">
      <w:bodyDiv w:val="1"/>
      <w:marLeft w:val="0"/>
      <w:marRight w:val="0"/>
      <w:marTop w:val="0"/>
      <w:marBottom w:val="0"/>
      <w:divBdr>
        <w:top w:val="none" w:sz="0" w:space="0" w:color="auto"/>
        <w:left w:val="none" w:sz="0" w:space="0" w:color="auto"/>
        <w:bottom w:val="none" w:sz="0" w:space="0" w:color="auto"/>
        <w:right w:val="none" w:sz="0" w:space="0" w:color="auto"/>
      </w:divBdr>
    </w:div>
    <w:div w:id="187315191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alesreceiptstore.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uny.edu/Board_of_Trustees/meetingNotices.cfm?archivedPage=Y"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uny.edu/compliance/topics/employeehrcompliance/IGrecommendations.cf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suny.edu/sunypp/documents.cfm?doc_id=79" TargetMode="External"/><Relationship Id="rId4" Type="http://schemas.openxmlformats.org/officeDocument/2006/relationships/settings" Target="settings.xml"/><Relationship Id="rId9" Type="http://schemas.openxmlformats.org/officeDocument/2006/relationships/hyperlink" Target="http://www.suny.edu/sunypp/documents.cfm?doc_id=728" TargetMode="External"/><Relationship Id="rId14" Type="http://schemas.openxmlformats.org/officeDocument/2006/relationships/hyperlink" Target="mailto:Michael.Abbott@suny.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06D56-6B20-4BBC-9560-2A9369FDC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SUNY</Company>
  <LinksUpToDate>false</LinksUpToDate>
  <CharactersWithSpaces>3169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Esther Klopfer</dc:creator>
  <cp:lastModifiedBy>abbottmi</cp:lastModifiedBy>
  <cp:revision>11</cp:revision>
  <cp:lastPrinted>2013-11-13T16:02:00Z</cp:lastPrinted>
  <dcterms:created xsi:type="dcterms:W3CDTF">2013-11-12T13:48:00Z</dcterms:created>
  <dcterms:modified xsi:type="dcterms:W3CDTF">2013-11-20T15:32:00Z</dcterms:modified>
</cp:coreProperties>
</file>